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52"/>
          <w:szCs w:val="52"/>
        </w:rPr>
      </w:pPr>
      <w:r>
        <w:rPr>
          <w:rFonts w:hint="eastAsia"/>
          <w:sz w:val="52"/>
          <w:szCs w:val="52"/>
          <w:lang w:val="en-US" w:eastAsia="zh-CN"/>
        </w:rPr>
        <w:t>2021</w:t>
      </w:r>
      <w:r>
        <w:rPr>
          <w:rFonts w:hint="eastAsia"/>
          <w:sz w:val="52"/>
          <w:szCs w:val="52"/>
        </w:rPr>
        <w:t>年</w:t>
      </w:r>
      <w:r>
        <w:rPr>
          <w:rFonts w:hint="eastAsia"/>
          <w:sz w:val="52"/>
          <w:szCs w:val="52"/>
          <w:lang w:eastAsia="zh-CN"/>
        </w:rPr>
        <w:t>龙华区纪委监委</w:t>
      </w:r>
      <w:r>
        <w:rPr>
          <w:rFonts w:hint="eastAsia"/>
          <w:sz w:val="52"/>
          <w:szCs w:val="52"/>
        </w:rPr>
        <w:t>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cs="黑体"/>
          <w:sz w:val="32"/>
          <w:szCs w:val="32"/>
          <w:lang w:eastAsia="zh-CN"/>
        </w:rPr>
        <w:t>龙华区纪委监委</w:t>
      </w:r>
      <w:r>
        <w:rPr>
          <w:rFonts w:hint="eastAsia" w:ascii="黑体" w:hAnsi="黑体" w:eastAsia="黑体"/>
          <w:sz w:val="32"/>
          <w:szCs w:val="32"/>
        </w:rPr>
        <w:t>部门概况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龙华区纪委监委</w:t>
      </w:r>
      <w:r>
        <w:rPr>
          <w:rFonts w:hint="eastAsia" w:ascii="黑体" w:hAnsi="黑体" w:eastAsia="黑体" w:cs="黑体"/>
          <w:sz w:val="32"/>
          <w:szCs w:val="32"/>
          <w:lang w:val="en-US" w:eastAsia="zh-CN"/>
        </w:rPr>
        <w:t>2021</w:t>
      </w:r>
      <w:r>
        <w:rPr>
          <w:rFonts w:hint="eastAsia" w:ascii="黑体" w:hAnsi="黑体" w:eastAsia="黑体"/>
          <w:sz w:val="32"/>
          <w:szCs w:val="32"/>
        </w:rPr>
        <w:t>年部门预算表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龙华区纪委监委</w:t>
      </w:r>
      <w:r>
        <w:rPr>
          <w:rFonts w:hint="eastAsia" w:ascii="黑体" w:hAnsi="黑体" w:eastAsia="黑体" w:cs="黑体"/>
          <w:sz w:val="32"/>
          <w:szCs w:val="32"/>
          <w:lang w:val="en-US" w:eastAsia="zh-CN"/>
        </w:rPr>
        <w:t>2021</w:t>
      </w:r>
      <w:r>
        <w:rPr>
          <w:rFonts w:hint="eastAsia" w:ascii="黑体" w:hAnsi="黑体" w:eastAsia="黑体"/>
          <w:sz w:val="32"/>
          <w:szCs w:val="32"/>
        </w:rPr>
        <w:t>年部门预算情况说明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numPr>
          <w:ilvl w:val="0"/>
          <w:numId w:val="0"/>
        </w:numPr>
        <w:ind w:leftChars="0"/>
        <w:jc w:val="left"/>
        <w:rPr>
          <w:rFonts w:ascii="仿宋_GB2312" w:hAnsi="仿宋_GB2312" w:eastAsia="仿宋_GB2312" w:cs="仿宋_GB2312"/>
          <w:sz w:val="32"/>
          <w:szCs w:val="32"/>
        </w:rPr>
      </w:pPr>
    </w:p>
    <w:p>
      <w:pPr>
        <w:pStyle w:val="6"/>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龙华区纪委监委</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6"/>
        <w:numPr>
          <w:ilvl w:val="0"/>
          <w:numId w:val="0"/>
        </w:numPr>
        <w:ind w:leftChars="0" w:firstLine="640" w:firstLineChars="200"/>
        <w:jc w:val="left"/>
        <w:rPr>
          <w:rFonts w:ascii="黑体" w:hAnsi="黑体" w:eastAsia="黑体" w:cs="仿宋_GB2312"/>
          <w:sz w:val="32"/>
          <w:szCs w:val="32"/>
        </w:rPr>
      </w:pPr>
      <w:r>
        <w:rPr>
          <w:rFonts w:hint="eastAsia" w:ascii="黑体" w:hAnsi="黑体" w:eastAsia="黑体" w:cs="仿宋_GB2312"/>
          <w:sz w:val="32"/>
          <w:szCs w:val="32"/>
          <w:lang w:eastAsia="zh-CN"/>
        </w:rPr>
        <w:t>一、</w:t>
      </w:r>
      <w:r>
        <w:rPr>
          <w:rFonts w:hint="eastAsia" w:ascii="黑体" w:hAnsi="黑体" w:eastAsia="黑体" w:cs="仿宋_GB2312"/>
          <w:sz w:val="32"/>
          <w:szCs w:val="32"/>
        </w:rPr>
        <w:t>主要职能</w:t>
      </w:r>
    </w:p>
    <w:p>
      <w:pPr>
        <w:autoSpaceDE w:val="0"/>
        <w:autoSpaceDN w:val="0"/>
        <w:adjustRightInd w:val="0"/>
        <w:ind w:firstLine="640" w:firstLineChars="200"/>
        <w:jc w:val="left"/>
        <w:rPr>
          <w:rFonts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rPr>
        <w:t>中共海口市龙华区纪律检查委员会机关和海口市龙华区监察委员会是主管全区党的纪律检查工作和行政监察工作的工作机构，实行合署办公，履行党的纪律检查和</w:t>
      </w:r>
      <w:r>
        <w:rPr>
          <w:rFonts w:hint="eastAsia" w:ascii="仿宋_GB2312" w:hAnsi="黑体" w:eastAsia="仿宋_GB2312" w:cs="宋体"/>
          <w:color w:val="000000"/>
          <w:kern w:val="0"/>
          <w:sz w:val="32"/>
          <w:szCs w:val="32"/>
          <w:lang w:eastAsia="zh-CN"/>
        </w:rPr>
        <w:t>国家</w:t>
      </w:r>
      <w:r>
        <w:rPr>
          <w:rFonts w:hint="eastAsia" w:ascii="仿宋_GB2312" w:hAnsi="黑体" w:eastAsia="仿宋_GB2312" w:cs="宋体"/>
          <w:color w:val="000000"/>
          <w:kern w:val="0"/>
          <w:sz w:val="32"/>
          <w:szCs w:val="32"/>
        </w:rPr>
        <w:t>监察两种职能。</w:t>
      </w:r>
    </w:p>
    <w:p>
      <w:pPr>
        <w:autoSpaceDE w:val="0"/>
        <w:autoSpaceDN w:val="0"/>
        <w:adjustRightInd w:val="0"/>
        <w:ind w:firstLine="800" w:firstLineChars="250"/>
        <w:jc w:val="left"/>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一）主管党的纪律检查工作。负责贯彻落实党中央、省委、市委和区委关于纪律检查工作的决定，严明党的纪律，全面履行党章赋予的职责，维护党的章程和其他党内法规，检查党的路线、方针、政策和决议的执行情况，协助区委加强党风廉政建设和组织协调反腐败工作。</w:t>
      </w:r>
    </w:p>
    <w:p>
      <w:pPr>
        <w:autoSpaceDE w:val="0"/>
        <w:autoSpaceDN w:val="0"/>
        <w:adjustRightInd w:val="0"/>
        <w:ind w:firstLine="640"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二）负责全区行政监察工作，贯彻落实党中央、国务院和省、市、区委，省、市、区政府有关部门行政监察工作的决定，监督检查区政府各部门及其工作人员和镇政府、街道办事处及其工作人员以及国家行政机关任命的区属事业单位主要负责人执行国家、省、市、区政府政策和法律、法规、条例的情况。</w:t>
      </w:r>
    </w:p>
    <w:p>
      <w:pPr>
        <w:autoSpaceDE w:val="0"/>
        <w:autoSpaceDN w:val="0"/>
        <w:adjustRightInd w:val="0"/>
        <w:ind w:firstLine="640"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三）履行监督责任。对党和国家机关执行党和国家政策、法律法规的情况以及党政领导干部履行职责和行使权力进行监督，监督检查作风建设规定、廉洁自律规定执行情况，督促落实党风廉政建设责任制并实施责任追究，负责作出关于维护党纪政纪的决定。</w:t>
      </w:r>
    </w:p>
    <w:p>
      <w:pPr>
        <w:autoSpaceDE w:val="0"/>
        <w:autoSpaceDN w:val="0"/>
        <w:adjustRightInd w:val="0"/>
        <w:ind w:firstLine="640"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四）负责检查并处理区直属机关各部门、各镇、各街道党的组织和区管的党员、党员领导干部违反党的章程及其它党内法规的案件，决定或取消对这些案件中的党员的处分，受理党员的控告和申诉，协助或直接查处下一级纪检监察组织管辖范围内的比较重要或复杂的案件，变更或撤销下一级纪检监察组织不适当的决定。</w:t>
      </w:r>
    </w:p>
    <w:p>
      <w:pPr>
        <w:autoSpaceDE w:val="0"/>
        <w:autoSpaceDN w:val="0"/>
        <w:adjustRightInd w:val="0"/>
        <w:ind w:firstLine="640"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五）负责调查处理区政府各部门及其工作人员、镇政府、街道办事处及其工作人员和区政府任命的区属事业单位主要领导违反国家政策、法律、法规以及违反政纪的行为，并根据责任人所犯错误的情节轻重做出行政处分（对涉及选举产生的领导干部按法定程序办理），受理监察对象不服政</w:t>
      </w:r>
      <w:r>
        <w:rPr>
          <w:rFonts w:hint="eastAsia" w:ascii="仿宋_GB2312" w:hAnsi="Times New Roman" w:eastAsia="仿宋_GB2312" w:cs="仿宋_GB2312"/>
          <w:spacing w:val="-16"/>
          <w:kern w:val="0"/>
          <w:sz w:val="32"/>
          <w:szCs w:val="32"/>
        </w:rPr>
        <w:t>纪处分的申诉，受理个人或单位对监察对象违纪行为的检举、控告。</w:t>
      </w:r>
    </w:p>
    <w:p>
      <w:pPr>
        <w:autoSpaceDE w:val="0"/>
        <w:autoSpaceDN w:val="0"/>
        <w:adjustRightInd w:val="0"/>
        <w:ind w:firstLine="640"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（六）负责作出关于维护党纪的决定，制定党风党纪教育规划，配合有关部门做好党的纪律检查工作方针、政策的宣传工作和党员遵守纪律的教育工作。</w:t>
      </w:r>
    </w:p>
    <w:p>
      <w:pPr>
        <w:autoSpaceDE w:val="0"/>
        <w:autoSpaceDN w:val="0"/>
        <w:adjustRightInd w:val="0"/>
        <w:ind w:firstLine="640"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（七）会同有关部门做好行政监察工作的方针、政策、</w:t>
      </w:r>
      <w:r>
        <w:rPr>
          <w:rFonts w:hint="eastAsia" w:ascii="仿宋_GB2312" w:hAnsi="Times New Roman" w:eastAsia="仿宋_GB2312" w:cs="仿宋_GB2312"/>
          <w:spacing w:val="-10"/>
          <w:kern w:val="0"/>
          <w:sz w:val="32"/>
          <w:szCs w:val="32"/>
        </w:rPr>
        <w:t>法律、法规的宣传工作，教育国家工作人员遵纪守法、为政清廉</w:t>
      </w:r>
      <w:r>
        <w:rPr>
          <w:rFonts w:hint="eastAsia" w:ascii="仿宋_GB2312" w:hAnsi="Times New Roman" w:eastAsia="仿宋_GB2312" w:cs="仿宋_GB2312"/>
          <w:kern w:val="0"/>
          <w:sz w:val="32"/>
          <w:szCs w:val="32"/>
        </w:rPr>
        <w:t>。</w:t>
      </w:r>
    </w:p>
    <w:p>
      <w:pPr>
        <w:autoSpaceDE w:val="0"/>
        <w:autoSpaceDN w:val="0"/>
        <w:adjustRightInd w:val="0"/>
        <w:ind w:firstLine="640"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（八）组织协调全区惩治和预防腐败体系建设工作；组织推进全区廉政风险防控管理工作。</w:t>
      </w:r>
    </w:p>
    <w:p>
      <w:pPr>
        <w:autoSpaceDE w:val="0"/>
        <w:autoSpaceDN w:val="0"/>
        <w:adjustRightInd w:val="0"/>
        <w:ind w:firstLine="640"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（九）对党的纪检工作和行政监察工作进行调查研究，拟定党纪政纪有关规定。</w:t>
      </w:r>
    </w:p>
    <w:p>
      <w:pPr>
        <w:autoSpaceDE w:val="0"/>
        <w:autoSpaceDN w:val="0"/>
        <w:adjustRightInd w:val="0"/>
        <w:ind w:firstLine="640"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（十）会同区直有关部门和镇、街道党政部门做好纪检监察干部的管理工作，审核区直部门纪检监察组织、镇纪委、</w:t>
      </w:r>
      <w:r>
        <w:rPr>
          <w:rFonts w:hint="eastAsia" w:ascii="仿宋_GB2312" w:hAnsi="Times New Roman" w:eastAsia="仿宋_GB2312" w:cs="仿宋_GB2312"/>
          <w:spacing w:val="-12"/>
          <w:kern w:val="0"/>
          <w:sz w:val="32"/>
          <w:szCs w:val="32"/>
        </w:rPr>
        <w:t>街道纪工委领导班子人选；组织和指导纪检系统干部的培训工作。</w:t>
      </w:r>
    </w:p>
    <w:p>
      <w:pPr>
        <w:pStyle w:val="9"/>
        <w:numPr>
          <w:ilvl w:val="0"/>
          <w:numId w:val="0"/>
        </w:numPr>
        <w:ind w:leftChars="0" w:firstLine="640" w:firstLineChars="200"/>
        <w:jc w:val="left"/>
        <w:rPr>
          <w:rFonts w:ascii="黑体" w:hAnsi="黑体" w:eastAsia="黑体" w:cs="仿宋_GB2312"/>
          <w:sz w:val="32"/>
          <w:szCs w:val="32"/>
        </w:rPr>
      </w:pP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十一</w:t>
      </w: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承办区委、区政府授权和交办的其他任务。</w:t>
      </w:r>
    </w:p>
    <w:p>
      <w:pPr>
        <w:pStyle w:val="6"/>
        <w:numPr>
          <w:ilvl w:val="0"/>
          <w:numId w:val="0"/>
        </w:numPr>
        <w:ind w:firstLine="640" w:firstLineChars="200"/>
        <w:jc w:val="left"/>
        <w:rPr>
          <w:rFonts w:ascii="黑体" w:hAnsi="黑体" w:eastAsia="黑体" w:cs="仿宋_GB2312"/>
          <w:sz w:val="32"/>
          <w:szCs w:val="32"/>
        </w:rPr>
      </w:pPr>
      <w:r>
        <w:rPr>
          <w:rFonts w:hint="eastAsia" w:ascii="黑体" w:hAnsi="黑体" w:eastAsia="黑体" w:cs="仿宋_GB2312"/>
          <w:sz w:val="32"/>
          <w:szCs w:val="32"/>
          <w:lang w:eastAsia="zh-CN"/>
        </w:rPr>
        <w:t>二、</w:t>
      </w:r>
      <w:r>
        <w:rPr>
          <w:rFonts w:hint="eastAsia" w:ascii="黑体" w:hAnsi="黑体" w:eastAsia="黑体" w:cs="仿宋_GB2312"/>
          <w:sz w:val="32"/>
          <w:szCs w:val="32"/>
        </w:rPr>
        <w:t>部门预算单位构成</w:t>
      </w:r>
    </w:p>
    <w:p>
      <w:pPr>
        <w:ind w:firstLine="640" w:firstLineChars="200"/>
        <w:jc w:val="left"/>
        <w:rPr>
          <w:rFonts w:ascii="仿宋_GB2312" w:hAnsi="黑体" w:eastAsia="仿宋_GB2312" w:cs="仿宋_GB2312"/>
          <w:spacing w:val="-11"/>
          <w:sz w:val="32"/>
          <w:szCs w:val="32"/>
        </w:rPr>
      </w:pPr>
      <w:r>
        <w:rPr>
          <w:rFonts w:hint="eastAsia" w:ascii="仿宋_GB2312" w:hAnsi="黑体" w:eastAsia="仿宋_GB2312" w:cs="仿宋_GB2312"/>
          <w:sz w:val="32"/>
          <w:szCs w:val="32"/>
        </w:rPr>
        <w:t>纳入</w:t>
      </w:r>
      <w:r>
        <w:rPr>
          <w:rFonts w:hint="eastAsia" w:ascii="仿宋_GB2312" w:hAnsi="黑体" w:eastAsia="仿宋_GB2312" w:cs="仿宋_GB2312"/>
          <w:sz w:val="32"/>
          <w:szCs w:val="32"/>
          <w:lang w:eastAsia="zh-CN"/>
        </w:rPr>
        <w:t>龙华区纪委监委</w:t>
      </w:r>
      <w:r>
        <w:rPr>
          <w:rFonts w:hint="eastAsia" w:ascii="仿宋_GB2312" w:hAnsi="黑体" w:eastAsia="仿宋_GB2312" w:cs="仿宋_GB2312"/>
          <w:sz w:val="32"/>
          <w:szCs w:val="32"/>
          <w:lang w:val="en-US" w:eastAsia="zh-CN"/>
        </w:rPr>
        <w:t>2021</w:t>
      </w:r>
      <w:r>
        <w:rPr>
          <w:rFonts w:hint="eastAsia" w:ascii="仿宋_GB2312" w:hAnsi="黑体" w:eastAsia="仿宋_GB2312" w:cs="仿宋_GB2312"/>
          <w:sz w:val="32"/>
          <w:szCs w:val="32"/>
        </w:rPr>
        <w:t>年部门预算编制范围的二级预算单位包括：</w:t>
      </w:r>
      <w:r>
        <w:rPr>
          <w:rFonts w:hint="eastAsia" w:ascii="仿宋_GB2312" w:hAnsi="黑体" w:eastAsia="仿宋_GB2312" w:cs="仿宋_GB2312"/>
          <w:spacing w:val="-11"/>
          <w:sz w:val="32"/>
          <w:szCs w:val="32"/>
          <w:lang w:eastAsia="zh-CN"/>
        </w:rPr>
        <w:t>海口市龙华区纪委监委机关信息中心</w:t>
      </w:r>
      <w:r>
        <w:rPr>
          <w:rFonts w:hint="eastAsia" w:ascii="仿宋_GB2312" w:hAnsi="黑体" w:eastAsia="仿宋_GB2312" w:cs="仿宋_GB2312"/>
          <w:spacing w:val="-11"/>
          <w:sz w:val="32"/>
          <w:szCs w:val="32"/>
        </w:rPr>
        <w:t>。</w:t>
      </w: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黑体"/>
          <w:sz w:val="32"/>
          <w:szCs w:val="32"/>
          <w:lang w:eastAsia="zh-CN"/>
        </w:rPr>
        <w:t>龙华区纪委监委</w:t>
      </w:r>
      <w:r>
        <w:rPr>
          <w:rFonts w:hint="eastAsia" w:ascii="黑体" w:hAnsi="黑体" w:eastAsia="黑体" w:cs="黑体"/>
          <w:sz w:val="32"/>
          <w:szCs w:val="32"/>
          <w:lang w:val="en-US" w:eastAsia="zh-CN"/>
        </w:rPr>
        <w:t>2021</w:t>
      </w:r>
      <w:r>
        <w:rPr>
          <w:rFonts w:hint="eastAsia" w:ascii="黑体" w:hAnsi="黑体" w:eastAsia="黑体"/>
          <w:sz w:val="32"/>
          <w:szCs w:val="32"/>
        </w:rPr>
        <w:t>年部门预算表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（此部分内容即为部门或单位预算公开表）</w:t>
      </w:r>
    </w:p>
    <w:p>
      <w:pPr>
        <w:rPr>
          <w:rFonts w:ascii="黑体" w:hAnsi="黑体" w:eastAsia="黑体"/>
          <w:sz w:val="32"/>
          <w:szCs w:val="32"/>
        </w:rPr>
      </w:pPr>
    </w:p>
    <w:p>
      <w:pPr>
        <w:ind w:firstLine="480" w:firstLineChars="150"/>
        <w:rPr>
          <w:rFonts w:hint="eastAsia" w:ascii="黑体" w:hAnsi="黑体" w:eastAsia="黑体"/>
          <w:sz w:val="32"/>
          <w:szCs w:val="32"/>
        </w:rPr>
      </w:pPr>
    </w:p>
    <w:p>
      <w:pPr>
        <w:ind w:firstLine="480" w:firstLineChars="150"/>
        <w:rPr>
          <w:rFonts w:hint="eastAsia" w:ascii="黑体" w:hAnsi="黑体" w:eastAsia="黑体"/>
          <w:sz w:val="32"/>
          <w:szCs w:val="32"/>
        </w:rPr>
      </w:pPr>
    </w:p>
    <w:p>
      <w:pPr>
        <w:ind w:firstLine="480" w:firstLineChars="150"/>
        <w:rPr>
          <w:rFonts w:hint="eastAsia" w:ascii="黑体" w:hAnsi="黑体" w:eastAsia="黑体"/>
          <w:sz w:val="32"/>
          <w:szCs w:val="32"/>
        </w:rPr>
      </w:pPr>
    </w:p>
    <w:p>
      <w:pPr>
        <w:ind w:firstLine="480" w:firstLineChars="150"/>
        <w:rPr>
          <w:rFonts w:hint="eastAsia" w:ascii="黑体" w:hAnsi="黑体" w:eastAsia="黑体"/>
          <w:sz w:val="32"/>
          <w:szCs w:val="32"/>
        </w:rPr>
      </w:pPr>
    </w:p>
    <w:p>
      <w:pPr>
        <w:ind w:firstLine="480" w:firstLineChars="150"/>
        <w:rPr>
          <w:rFonts w:hint="eastAsia" w:ascii="黑体" w:hAnsi="黑体" w:eastAsia="黑体"/>
          <w:sz w:val="32"/>
          <w:szCs w:val="32"/>
        </w:rPr>
      </w:pPr>
    </w:p>
    <w:p>
      <w:pPr>
        <w:ind w:firstLine="480" w:firstLineChars="150"/>
        <w:rPr>
          <w:rFonts w:hint="eastAsia" w:ascii="黑体" w:hAnsi="黑体" w:eastAsia="黑体"/>
          <w:sz w:val="32"/>
          <w:szCs w:val="32"/>
        </w:rPr>
      </w:pPr>
    </w:p>
    <w:p>
      <w:pPr>
        <w:ind w:firstLine="480" w:firstLineChars="150"/>
        <w:rPr>
          <w:rFonts w:hint="eastAsia"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sz w:val="32"/>
          <w:szCs w:val="32"/>
          <w:lang w:eastAsia="zh-CN"/>
        </w:rPr>
        <w:t>龙华区纪委监委</w:t>
      </w:r>
      <w:r>
        <w:rPr>
          <w:rFonts w:hint="eastAsia" w:ascii="黑体" w:hAnsi="黑体" w:eastAsia="黑体" w:cs="黑体"/>
          <w:sz w:val="32"/>
          <w:szCs w:val="32"/>
          <w:lang w:val="en-US" w:eastAsia="zh-CN"/>
        </w:rPr>
        <w:t>2021</w:t>
      </w:r>
      <w:r>
        <w:rPr>
          <w:rFonts w:hint="eastAsia" w:ascii="黑体" w:hAnsi="黑体" w:eastAsia="黑体"/>
          <w:sz w:val="32"/>
          <w:szCs w:val="32"/>
        </w:rPr>
        <w:t>年部门预算情况说明</w:t>
      </w:r>
    </w:p>
    <w:p>
      <w:pPr>
        <w:jc w:val="center"/>
        <w:rPr>
          <w:rFonts w:ascii="黑体" w:hAnsi="黑体" w:eastAsia="黑体"/>
          <w:sz w:val="32"/>
          <w:szCs w:val="32"/>
        </w:rPr>
      </w:pPr>
    </w:p>
    <w:p>
      <w:pPr>
        <w:numPr>
          <w:ilvl w:val="0"/>
          <w:numId w:val="5"/>
        </w:numPr>
        <w:ind w:firstLine="640" w:firstLineChars="200"/>
        <w:jc w:val="left"/>
        <w:rPr>
          <w:rFonts w:hint="eastAsia" w:ascii="黑体" w:hAnsi="黑体" w:eastAsia="黑体"/>
          <w:sz w:val="32"/>
          <w:szCs w:val="32"/>
        </w:rPr>
      </w:pPr>
      <w:r>
        <w:rPr>
          <w:rFonts w:hint="eastAsia" w:ascii="黑体" w:hAnsi="黑体" w:eastAsia="黑体"/>
          <w:sz w:val="32"/>
          <w:szCs w:val="32"/>
        </w:rPr>
        <w:t>关于</w:t>
      </w:r>
      <w:r>
        <w:rPr>
          <w:rFonts w:hint="eastAsia" w:ascii="黑体" w:hAnsi="黑体" w:eastAsia="黑体" w:cs="黑体"/>
          <w:sz w:val="32"/>
          <w:szCs w:val="32"/>
          <w:lang w:eastAsia="zh-CN"/>
        </w:rPr>
        <w:t>龙华区纪委监委</w:t>
      </w:r>
      <w:r>
        <w:rPr>
          <w:rFonts w:hint="eastAsia" w:ascii="黑体" w:hAnsi="黑体" w:eastAsia="黑体" w:cs="黑体"/>
          <w:sz w:val="32"/>
          <w:szCs w:val="32"/>
          <w:lang w:val="en-US" w:eastAsia="zh-CN"/>
        </w:rPr>
        <w:t>2021</w:t>
      </w:r>
      <w:r>
        <w:rPr>
          <w:rFonts w:hint="eastAsia" w:ascii="黑体" w:hAnsi="黑体" w:eastAsia="黑体"/>
          <w:sz w:val="32"/>
          <w:szCs w:val="32"/>
        </w:rPr>
        <w:t>年财政拨款收支预算情况的总体说明</w:t>
      </w:r>
    </w:p>
    <w:p>
      <w:pPr>
        <w:numPr>
          <w:ilvl w:val="0"/>
          <w:numId w:val="0"/>
        </w:numPr>
        <w:ind w:firstLine="640" w:firstLineChars="200"/>
        <w:jc w:val="left"/>
        <w:rPr>
          <w:rFonts w:ascii="仿宋_GB2312" w:hAnsi="黑体" w:eastAsia="仿宋_GB2312"/>
          <w:sz w:val="32"/>
          <w:szCs w:val="32"/>
        </w:rPr>
      </w:pPr>
      <w:r>
        <w:rPr>
          <w:rFonts w:hint="eastAsia" w:ascii="仿宋_GB2312" w:hAnsi="黑体" w:eastAsia="仿宋_GB2312"/>
          <w:sz w:val="32"/>
          <w:szCs w:val="32"/>
          <w:lang w:eastAsia="zh-CN"/>
        </w:rPr>
        <w:t>龙华区纪委监委</w:t>
      </w:r>
      <w:r>
        <w:rPr>
          <w:rFonts w:hint="eastAsia" w:ascii="仿宋_GB2312" w:hAnsi="黑体" w:eastAsia="仿宋_GB2312"/>
          <w:sz w:val="32"/>
          <w:szCs w:val="32"/>
          <w:lang w:val="en-US" w:eastAsia="zh-CN"/>
        </w:rPr>
        <w:t>2021</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1596</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1596</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1596</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1596</w:t>
      </w:r>
      <w:r>
        <w:rPr>
          <w:rFonts w:hint="eastAsia" w:ascii="仿宋_GB2312" w:hAnsi="黑体" w:eastAsia="仿宋_GB2312"/>
          <w:sz w:val="32"/>
          <w:szCs w:val="32"/>
        </w:rPr>
        <w:t>元，包括一般公共服务支出</w:t>
      </w:r>
      <w:r>
        <w:rPr>
          <w:rFonts w:hint="eastAsia" w:ascii="仿宋_GB2312" w:hAnsi="黑体" w:eastAsia="仿宋_GB2312" w:cs="仿宋_GB2312"/>
          <w:sz w:val="32"/>
          <w:szCs w:val="32"/>
          <w:lang w:val="en-US" w:eastAsia="zh-CN"/>
        </w:rPr>
        <w:t>1313.69</w:t>
      </w:r>
      <w:r>
        <w:rPr>
          <w:rFonts w:hint="eastAsia" w:ascii="仿宋_GB2312" w:hAnsi="黑体" w:eastAsia="仿宋_GB2312"/>
          <w:sz w:val="32"/>
          <w:szCs w:val="32"/>
        </w:rPr>
        <w:t>万元、社会保障和就业支出</w:t>
      </w:r>
      <w:r>
        <w:rPr>
          <w:rFonts w:hint="eastAsia" w:ascii="仿宋_GB2312" w:hAnsi="黑体" w:eastAsia="仿宋_GB2312"/>
          <w:sz w:val="32"/>
          <w:szCs w:val="32"/>
          <w:lang w:val="en-US" w:eastAsia="zh-CN"/>
        </w:rPr>
        <w:t>93.52万元、卫生健康支出106.91万元、 农林水支出7.01万元和住房保障支出74.87万元</w:t>
      </w:r>
      <w:r>
        <w:rPr>
          <w:rFonts w:hint="eastAsia" w:ascii="仿宋_GB2312" w:hAnsi="黑体" w:eastAsia="仿宋_GB2312"/>
          <w:sz w:val="32"/>
          <w:szCs w:val="32"/>
        </w:rPr>
        <w:t>。</w:t>
      </w:r>
    </w:p>
    <w:p>
      <w:pPr>
        <w:ind w:firstLine="640"/>
        <w:jc w:val="left"/>
        <w:rPr>
          <w:rFonts w:hint="eastAsia"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lang w:eastAsia="zh-CN"/>
        </w:rPr>
        <w:t>龙华区纪委监委</w:t>
      </w:r>
      <w:r>
        <w:rPr>
          <w:rFonts w:hint="eastAsia" w:ascii="黑体" w:hAnsi="黑体" w:eastAsia="黑体" w:cs="黑体"/>
          <w:sz w:val="32"/>
          <w:szCs w:val="32"/>
          <w:lang w:val="en-US" w:eastAsia="zh-CN"/>
        </w:rPr>
        <w:t>2021</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龙华区纪委监委</w:t>
      </w:r>
      <w:r>
        <w:rPr>
          <w:rFonts w:hint="eastAsia" w:ascii="仿宋_GB2312" w:hAnsi="黑体" w:eastAsia="仿宋_GB2312"/>
          <w:sz w:val="32"/>
          <w:szCs w:val="32"/>
          <w:lang w:val="en-US" w:eastAsia="zh-CN"/>
        </w:rPr>
        <w:t>2021</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1596</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244.44</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1.2021年新增下属二级单位龙华区纪委监委机关信息中心，同时做新招录3人的一般公共预算拨款；2.2020年底</w:t>
      </w:r>
      <w:r>
        <w:rPr>
          <w:rFonts w:hint="eastAsia" w:ascii="仿宋_GB2312" w:hAnsi="黑体" w:eastAsia="仿宋_GB2312"/>
          <w:sz w:val="32"/>
          <w:szCs w:val="32"/>
        </w:rPr>
        <w:t>在职在编人员从</w:t>
      </w:r>
      <w:r>
        <w:rPr>
          <w:rFonts w:hint="eastAsia" w:ascii="仿宋_GB2312" w:hAnsi="黑体" w:eastAsia="仿宋_GB2312"/>
          <w:sz w:val="32"/>
          <w:szCs w:val="32"/>
          <w:lang w:val="en-US" w:eastAsia="zh-CN"/>
        </w:rPr>
        <w:t>2019年底</w:t>
      </w:r>
      <w:r>
        <w:rPr>
          <w:rFonts w:hint="eastAsia" w:ascii="仿宋_GB2312" w:hAnsi="黑体" w:eastAsia="仿宋_GB2312"/>
          <w:sz w:val="32"/>
          <w:szCs w:val="32"/>
        </w:rPr>
        <w:t>的</w:t>
      </w:r>
      <w:r>
        <w:rPr>
          <w:rFonts w:hint="eastAsia" w:ascii="仿宋_GB2312" w:hAnsi="黑体" w:eastAsia="仿宋_GB2312"/>
          <w:sz w:val="32"/>
          <w:szCs w:val="32"/>
          <w:lang w:val="en-US" w:eastAsia="zh-CN"/>
        </w:rPr>
        <w:t>36</w:t>
      </w:r>
      <w:r>
        <w:rPr>
          <w:rFonts w:hint="eastAsia" w:ascii="仿宋_GB2312" w:hAnsi="黑体" w:eastAsia="仿宋_GB2312"/>
          <w:sz w:val="32"/>
          <w:szCs w:val="32"/>
        </w:rPr>
        <w:t>人增加到</w:t>
      </w:r>
      <w:r>
        <w:rPr>
          <w:rFonts w:hint="eastAsia" w:ascii="仿宋_GB2312" w:hAnsi="黑体" w:eastAsia="仿宋_GB2312"/>
          <w:sz w:val="32"/>
          <w:szCs w:val="32"/>
          <w:lang w:val="en-US" w:eastAsia="zh-CN"/>
        </w:rPr>
        <w:t>50</w:t>
      </w:r>
      <w:r>
        <w:rPr>
          <w:rFonts w:hint="eastAsia" w:ascii="仿宋_GB2312" w:hAnsi="黑体" w:eastAsia="仿宋_GB2312"/>
          <w:sz w:val="32"/>
          <w:szCs w:val="32"/>
        </w:rPr>
        <w:t>人</w:t>
      </w:r>
      <w:r>
        <w:rPr>
          <w:rFonts w:hint="eastAsia" w:ascii="仿宋_GB2312" w:hAnsi="黑体" w:eastAsia="仿宋_GB2312"/>
          <w:sz w:val="32"/>
          <w:szCs w:val="32"/>
          <w:lang w:val="en-US" w:eastAsia="zh-CN"/>
        </w:rPr>
        <w:t>；3.龙华区纪委监委在有3辆公车空编的情况下，申请购买1辆执法执勤车的预算。</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一般公共服务（类）支出</w:t>
      </w:r>
      <w:r>
        <w:rPr>
          <w:rFonts w:hint="eastAsia" w:ascii="仿宋_GB2312" w:hAnsi="黑体" w:eastAsia="仿宋_GB2312" w:cs="仿宋_GB2312"/>
          <w:sz w:val="32"/>
          <w:szCs w:val="32"/>
          <w:lang w:val="en-US" w:eastAsia="zh-CN"/>
        </w:rPr>
        <w:t>1313.69</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82</w:t>
      </w:r>
      <w:r>
        <w:rPr>
          <w:rFonts w:hint="eastAsia" w:ascii="仿宋_GB2312" w:hAnsi="黑体" w:eastAsia="仿宋_GB2312"/>
          <w:sz w:val="32"/>
          <w:szCs w:val="32"/>
        </w:rPr>
        <w:t>%；社会保障和就业支出（类）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93.52</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6</w:t>
      </w:r>
      <w:r>
        <w:rPr>
          <w:rFonts w:hint="eastAsia" w:ascii="仿宋_GB2312" w:hAnsi="黑体" w:eastAsia="仿宋_GB2312"/>
          <w:sz w:val="32"/>
          <w:szCs w:val="32"/>
        </w:rPr>
        <w:t>%；卫生健康支出（类）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106.91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w:t>
      </w:r>
      <w:r>
        <w:rPr>
          <w:rFonts w:hint="eastAsia" w:ascii="仿宋_GB2312" w:hAnsi="黑体" w:eastAsia="仿宋_GB2312"/>
          <w:sz w:val="32"/>
          <w:szCs w:val="32"/>
        </w:rPr>
        <w:t>%；农林水支出（类）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7.01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0.4</w:t>
      </w:r>
      <w:r>
        <w:rPr>
          <w:rFonts w:hint="eastAsia" w:ascii="仿宋_GB2312" w:hAnsi="黑体" w:eastAsia="仿宋_GB2312"/>
          <w:sz w:val="32"/>
          <w:szCs w:val="32"/>
        </w:rPr>
        <w:t>%；住房保障支出（类）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74.87</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4.6</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cs="仿宋_GB2312"/>
          <w:sz w:val="32"/>
          <w:szCs w:val="32"/>
        </w:rPr>
        <w:t>1.一般公共服务（类）纪检监察事务（款）行政运行（项）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879.73</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346.44</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1.2020年底</w:t>
      </w:r>
      <w:r>
        <w:rPr>
          <w:rFonts w:hint="eastAsia" w:ascii="仿宋_GB2312" w:hAnsi="黑体" w:eastAsia="仿宋_GB2312"/>
          <w:sz w:val="32"/>
          <w:szCs w:val="32"/>
        </w:rPr>
        <w:t>在职在编人员从</w:t>
      </w:r>
      <w:r>
        <w:rPr>
          <w:rFonts w:hint="eastAsia" w:ascii="仿宋_GB2312" w:hAnsi="黑体" w:eastAsia="仿宋_GB2312"/>
          <w:sz w:val="32"/>
          <w:szCs w:val="32"/>
          <w:lang w:val="en-US" w:eastAsia="zh-CN"/>
        </w:rPr>
        <w:t>2019年底</w:t>
      </w:r>
      <w:r>
        <w:rPr>
          <w:rFonts w:hint="eastAsia" w:ascii="仿宋_GB2312" w:hAnsi="黑体" w:eastAsia="仿宋_GB2312"/>
          <w:sz w:val="32"/>
          <w:szCs w:val="32"/>
        </w:rPr>
        <w:t>的</w:t>
      </w:r>
      <w:r>
        <w:rPr>
          <w:rFonts w:hint="eastAsia" w:ascii="仿宋_GB2312" w:hAnsi="黑体" w:eastAsia="仿宋_GB2312"/>
          <w:sz w:val="32"/>
          <w:szCs w:val="32"/>
          <w:lang w:val="en-US" w:eastAsia="zh-CN"/>
        </w:rPr>
        <w:t>36</w:t>
      </w:r>
      <w:r>
        <w:rPr>
          <w:rFonts w:hint="eastAsia" w:ascii="仿宋_GB2312" w:hAnsi="黑体" w:eastAsia="仿宋_GB2312"/>
          <w:sz w:val="32"/>
          <w:szCs w:val="32"/>
        </w:rPr>
        <w:t>人增加到</w:t>
      </w:r>
      <w:r>
        <w:rPr>
          <w:rFonts w:hint="eastAsia" w:ascii="仿宋_GB2312" w:hAnsi="黑体" w:eastAsia="仿宋_GB2312"/>
          <w:sz w:val="32"/>
          <w:szCs w:val="32"/>
          <w:lang w:val="en-US" w:eastAsia="zh-CN"/>
        </w:rPr>
        <w:t>50</w:t>
      </w:r>
      <w:r>
        <w:rPr>
          <w:rFonts w:hint="eastAsia" w:ascii="仿宋_GB2312" w:hAnsi="黑体" w:eastAsia="仿宋_GB2312"/>
          <w:sz w:val="32"/>
          <w:szCs w:val="32"/>
        </w:rPr>
        <w:t>人</w:t>
      </w:r>
      <w:r>
        <w:rPr>
          <w:rFonts w:hint="eastAsia" w:ascii="仿宋_GB2312" w:hAnsi="黑体" w:eastAsia="仿宋_GB2312"/>
          <w:sz w:val="32"/>
          <w:szCs w:val="32"/>
          <w:lang w:val="en-US" w:eastAsia="zh-CN"/>
        </w:rPr>
        <w:t>；2.龙华区纪委监委在有3辆公车空编的情况下，申请购买1辆执法执勤车。以上二点原因</w:t>
      </w:r>
      <w:r>
        <w:rPr>
          <w:rFonts w:hint="eastAsia" w:ascii="仿宋_GB2312" w:hAnsi="黑体" w:eastAsia="仿宋_GB2312"/>
          <w:spacing w:val="-11"/>
          <w:sz w:val="32"/>
          <w:szCs w:val="32"/>
          <w:lang w:val="en-US" w:eastAsia="zh-CN"/>
        </w:rPr>
        <w:t>造成行政运行项中的基本支出增加</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一般公共服务（类）纪检监察事务（款）事业运行（项）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34.99</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33.54</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 xml:space="preserve">2021年新增下属二级单位龙华区纪委监委机关信息中心，同时增加3名新招录干部的事业运行费。 </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3.</w:t>
      </w:r>
      <w:r>
        <w:rPr>
          <w:rFonts w:hint="eastAsia" w:ascii="仿宋_GB2312" w:hAnsi="黑体" w:eastAsia="仿宋_GB2312" w:cs="仿宋_GB2312"/>
          <w:sz w:val="32"/>
          <w:szCs w:val="32"/>
        </w:rPr>
        <w:t>一般公共服务（类）纪检监察事务（款）其他纪检监察事务支出（项）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398.97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239.16</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项目支出中区委巡察办因</w:t>
      </w:r>
      <w:r>
        <w:rPr>
          <w:rFonts w:hint="eastAsia" w:ascii="仿宋_GB2312" w:hAnsi="黑体" w:eastAsia="仿宋_GB2312"/>
          <w:sz w:val="32"/>
          <w:szCs w:val="32"/>
          <w:lang w:val="en-US" w:eastAsia="zh-CN"/>
        </w:rPr>
        <w:t>2021年巡察轮次减少，造成其申请</w:t>
      </w:r>
      <w:r>
        <w:rPr>
          <w:rFonts w:hint="eastAsia" w:ascii="仿宋_GB2312" w:hAnsi="黑体" w:eastAsia="仿宋_GB2312"/>
          <w:sz w:val="32"/>
          <w:szCs w:val="32"/>
          <w:lang w:eastAsia="zh-CN"/>
        </w:rPr>
        <w:t>的工作经费有所减少。</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4.</w:t>
      </w:r>
      <w:r>
        <w:rPr>
          <w:rFonts w:hint="eastAsia" w:ascii="仿宋_GB2312" w:hAnsi="黑体" w:eastAsia="仿宋_GB2312" w:cs="仿宋_GB2312"/>
          <w:sz w:val="32"/>
          <w:szCs w:val="32"/>
        </w:rPr>
        <w:t>社会保障和就业支出（类）行政事业单位养老支出（款）机关事业单位基本养老保险缴费支出（项）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83.79</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31.61</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1.2020年底</w:t>
      </w:r>
      <w:r>
        <w:rPr>
          <w:rFonts w:hint="eastAsia" w:ascii="仿宋_GB2312" w:hAnsi="黑体" w:eastAsia="仿宋_GB2312"/>
          <w:sz w:val="32"/>
          <w:szCs w:val="32"/>
        </w:rPr>
        <w:t>在职在编人员从</w:t>
      </w:r>
      <w:r>
        <w:rPr>
          <w:rFonts w:hint="eastAsia" w:ascii="仿宋_GB2312" w:hAnsi="黑体" w:eastAsia="仿宋_GB2312"/>
          <w:sz w:val="32"/>
          <w:szCs w:val="32"/>
          <w:lang w:val="en-US" w:eastAsia="zh-CN"/>
        </w:rPr>
        <w:t>2019年底</w:t>
      </w:r>
      <w:r>
        <w:rPr>
          <w:rFonts w:hint="eastAsia" w:ascii="仿宋_GB2312" w:hAnsi="黑体" w:eastAsia="仿宋_GB2312"/>
          <w:sz w:val="32"/>
          <w:szCs w:val="32"/>
        </w:rPr>
        <w:t>的</w:t>
      </w:r>
      <w:r>
        <w:rPr>
          <w:rFonts w:hint="eastAsia" w:ascii="仿宋_GB2312" w:hAnsi="黑体" w:eastAsia="仿宋_GB2312"/>
          <w:sz w:val="32"/>
          <w:szCs w:val="32"/>
          <w:lang w:val="en-US" w:eastAsia="zh-CN"/>
        </w:rPr>
        <w:t>36</w:t>
      </w:r>
      <w:r>
        <w:rPr>
          <w:rFonts w:hint="eastAsia" w:ascii="仿宋_GB2312" w:hAnsi="黑体" w:eastAsia="仿宋_GB2312"/>
          <w:sz w:val="32"/>
          <w:szCs w:val="32"/>
        </w:rPr>
        <w:t>人增加到</w:t>
      </w:r>
      <w:r>
        <w:rPr>
          <w:rFonts w:hint="eastAsia" w:ascii="仿宋_GB2312" w:hAnsi="黑体" w:eastAsia="仿宋_GB2312"/>
          <w:sz w:val="32"/>
          <w:szCs w:val="32"/>
          <w:lang w:val="en-US" w:eastAsia="zh-CN"/>
        </w:rPr>
        <w:t>50</w:t>
      </w:r>
      <w:r>
        <w:rPr>
          <w:rFonts w:hint="eastAsia" w:ascii="仿宋_GB2312" w:hAnsi="黑体" w:eastAsia="仿宋_GB2312"/>
          <w:sz w:val="32"/>
          <w:szCs w:val="32"/>
        </w:rPr>
        <w:t>人</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2.</w:t>
      </w:r>
      <w:r>
        <w:rPr>
          <w:rFonts w:hint="eastAsia" w:ascii="仿宋_GB2312" w:hAnsi="黑体" w:eastAsia="仿宋_GB2312"/>
          <w:sz w:val="32"/>
          <w:szCs w:val="32"/>
          <w:lang w:eastAsia="zh-CN"/>
        </w:rPr>
        <w:t>龙华区纪委监委下属二级单位龙华区纪委监委机关信息中心</w:t>
      </w:r>
      <w:r>
        <w:rPr>
          <w:rFonts w:hint="eastAsia" w:ascii="仿宋_GB2312" w:hAnsi="黑体" w:eastAsia="仿宋_GB2312"/>
          <w:sz w:val="32"/>
          <w:szCs w:val="32"/>
          <w:lang w:val="en-US" w:eastAsia="zh-CN"/>
        </w:rPr>
        <w:t>2021年新招录3名干部，从而造成机关事业单位基本养老保险费支出增加。</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5.</w:t>
      </w:r>
      <w:r>
        <w:rPr>
          <w:rFonts w:hint="eastAsia" w:ascii="仿宋_GB2312" w:hAnsi="黑体" w:eastAsia="仿宋_GB2312" w:cs="仿宋_GB2312"/>
          <w:sz w:val="32"/>
          <w:szCs w:val="32"/>
        </w:rPr>
        <w:t>社会保障和就业支出（类）行政事业单位养老支出（款）其他行政事业单位养老支出（项）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9.73</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3.59</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2021年新增了一名退休干部。</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6.</w:t>
      </w:r>
      <w:r>
        <w:rPr>
          <w:rFonts w:hint="eastAsia" w:ascii="仿宋_GB2312" w:hAnsi="黑体" w:eastAsia="仿宋_GB2312" w:cs="仿宋_GB2312"/>
          <w:sz w:val="32"/>
          <w:szCs w:val="32"/>
        </w:rPr>
        <w:t>卫生健康支出（类）行政事业单位医疗（款）行政单位医疗（项）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42.59</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14.87</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因为2020年底</w:t>
      </w:r>
      <w:r>
        <w:rPr>
          <w:rFonts w:hint="eastAsia" w:ascii="仿宋_GB2312" w:hAnsi="黑体" w:eastAsia="仿宋_GB2312"/>
          <w:sz w:val="32"/>
          <w:szCs w:val="32"/>
        </w:rPr>
        <w:t>在职在编人员从</w:t>
      </w:r>
      <w:r>
        <w:rPr>
          <w:rFonts w:hint="eastAsia" w:ascii="仿宋_GB2312" w:hAnsi="黑体" w:eastAsia="仿宋_GB2312"/>
          <w:sz w:val="32"/>
          <w:szCs w:val="32"/>
          <w:lang w:val="en-US" w:eastAsia="zh-CN"/>
        </w:rPr>
        <w:t>2019年底</w:t>
      </w:r>
      <w:r>
        <w:rPr>
          <w:rFonts w:hint="eastAsia" w:ascii="仿宋_GB2312" w:hAnsi="黑体" w:eastAsia="仿宋_GB2312"/>
          <w:sz w:val="32"/>
          <w:szCs w:val="32"/>
        </w:rPr>
        <w:t>的</w:t>
      </w:r>
      <w:r>
        <w:rPr>
          <w:rFonts w:hint="eastAsia" w:ascii="仿宋_GB2312" w:hAnsi="黑体" w:eastAsia="仿宋_GB2312"/>
          <w:sz w:val="32"/>
          <w:szCs w:val="32"/>
          <w:lang w:val="en-US" w:eastAsia="zh-CN"/>
        </w:rPr>
        <w:t>36</w:t>
      </w:r>
      <w:r>
        <w:rPr>
          <w:rFonts w:hint="eastAsia" w:ascii="仿宋_GB2312" w:hAnsi="黑体" w:eastAsia="仿宋_GB2312"/>
          <w:sz w:val="32"/>
          <w:szCs w:val="32"/>
        </w:rPr>
        <w:t>人增加到</w:t>
      </w:r>
      <w:r>
        <w:rPr>
          <w:rFonts w:hint="eastAsia" w:ascii="仿宋_GB2312" w:hAnsi="黑体" w:eastAsia="仿宋_GB2312"/>
          <w:sz w:val="32"/>
          <w:szCs w:val="32"/>
          <w:lang w:val="en-US" w:eastAsia="zh-CN"/>
        </w:rPr>
        <w:t>50</w:t>
      </w:r>
      <w:r>
        <w:rPr>
          <w:rFonts w:hint="eastAsia" w:ascii="仿宋_GB2312" w:hAnsi="黑体" w:eastAsia="仿宋_GB2312"/>
          <w:sz w:val="32"/>
          <w:szCs w:val="32"/>
        </w:rPr>
        <w:t>人，造成支付在职在编人员行政单位医疗有所增加。</w:t>
      </w:r>
    </w:p>
    <w:p>
      <w:pPr>
        <w:ind w:firstLine="640" w:firstLineChars="200"/>
        <w:rPr>
          <w:rFonts w:hint="eastAsia" w:ascii="仿宋_GB2312" w:hAnsi="黑体" w:eastAsia="仿宋_GB2312" w:cs="仿宋_GB2312"/>
          <w:sz w:val="32"/>
          <w:szCs w:val="32"/>
          <w:lang w:eastAsia="zh-CN"/>
        </w:rPr>
      </w:pPr>
      <w:r>
        <w:rPr>
          <w:rFonts w:hint="eastAsia" w:ascii="仿宋_GB2312" w:hAnsi="黑体" w:eastAsia="仿宋_GB2312"/>
          <w:sz w:val="32"/>
          <w:szCs w:val="32"/>
          <w:lang w:val="en-US" w:eastAsia="zh-CN"/>
        </w:rPr>
        <w:t>7.</w:t>
      </w:r>
      <w:r>
        <w:rPr>
          <w:rFonts w:hint="eastAsia" w:ascii="仿宋_GB2312" w:hAnsi="黑体" w:eastAsia="仿宋_GB2312" w:cs="仿宋_GB2312"/>
          <w:sz w:val="32"/>
          <w:szCs w:val="32"/>
        </w:rPr>
        <w:t>卫生健康支出（类）行政事业单位医疗（款）事业单位医疗（项）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1.92</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1.92</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因为2021年新增1个下属二级单位龙华区纪委监委机关信息中心，同时增加3名新招录干部的</w:t>
      </w:r>
      <w:r>
        <w:rPr>
          <w:rFonts w:hint="eastAsia" w:ascii="仿宋_GB2312" w:hAnsi="黑体" w:eastAsia="仿宋_GB2312" w:cs="仿宋_GB2312"/>
          <w:sz w:val="32"/>
          <w:szCs w:val="32"/>
        </w:rPr>
        <w:t>事业单位医疗</w:t>
      </w:r>
      <w:r>
        <w:rPr>
          <w:rFonts w:hint="eastAsia" w:ascii="仿宋_GB2312" w:hAnsi="黑体" w:eastAsia="仿宋_GB2312" w:cs="仿宋_GB2312"/>
          <w:sz w:val="32"/>
          <w:szCs w:val="32"/>
          <w:lang w:eastAsia="zh-CN"/>
        </w:rPr>
        <w:t>。</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8.</w:t>
      </w:r>
      <w:r>
        <w:rPr>
          <w:rFonts w:hint="eastAsia" w:ascii="仿宋_GB2312" w:hAnsi="黑体" w:eastAsia="仿宋_GB2312" w:cs="仿宋_GB2312"/>
          <w:sz w:val="32"/>
          <w:szCs w:val="32"/>
        </w:rPr>
        <w:t>卫生健康支出（类）行政事业单位医疗（款）公务员医疗补助（项）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59.84</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20.91</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因为2020年底</w:t>
      </w:r>
      <w:r>
        <w:rPr>
          <w:rFonts w:hint="eastAsia" w:ascii="仿宋_GB2312" w:hAnsi="黑体" w:eastAsia="仿宋_GB2312"/>
          <w:sz w:val="32"/>
          <w:szCs w:val="32"/>
        </w:rPr>
        <w:t>在职在编人员从</w:t>
      </w:r>
      <w:r>
        <w:rPr>
          <w:rFonts w:hint="eastAsia" w:ascii="仿宋_GB2312" w:hAnsi="黑体" w:eastAsia="仿宋_GB2312"/>
          <w:sz w:val="32"/>
          <w:szCs w:val="32"/>
          <w:lang w:val="en-US" w:eastAsia="zh-CN"/>
        </w:rPr>
        <w:t>2019年底</w:t>
      </w:r>
      <w:r>
        <w:rPr>
          <w:rFonts w:hint="eastAsia" w:ascii="仿宋_GB2312" w:hAnsi="黑体" w:eastAsia="仿宋_GB2312"/>
          <w:sz w:val="32"/>
          <w:szCs w:val="32"/>
        </w:rPr>
        <w:t>的</w:t>
      </w:r>
      <w:r>
        <w:rPr>
          <w:rFonts w:hint="eastAsia" w:ascii="仿宋_GB2312" w:hAnsi="黑体" w:eastAsia="仿宋_GB2312"/>
          <w:sz w:val="32"/>
          <w:szCs w:val="32"/>
          <w:lang w:val="en-US" w:eastAsia="zh-CN"/>
        </w:rPr>
        <w:t>36</w:t>
      </w:r>
      <w:r>
        <w:rPr>
          <w:rFonts w:hint="eastAsia" w:ascii="仿宋_GB2312" w:hAnsi="黑体" w:eastAsia="仿宋_GB2312"/>
          <w:sz w:val="32"/>
          <w:szCs w:val="32"/>
        </w:rPr>
        <w:t>人增加到</w:t>
      </w:r>
      <w:r>
        <w:rPr>
          <w:rFonts w:hint="eastAsia" w:ascii="仿宋_GB2312" w:hAnsi="黑体" w:eastAsia="仿宋_GB2312"/>
          <w:sz w:val="32"/>
          <w:szCs w:val="32"/>
          <w:lang w:val="en-US" w:eastAsia="zh-CN"/>
        </w:rPr>
        <w:t>50</w:t>
      </w:r>
      <w:r>
        <w:rPr>
          <w:rFonts w:hint="eastAsia" w:ascii="仿宋_GB2312" w:hAnsi="黑体" w:eastAsia="仿宋_GB2312"/>
          <w:sz w:val="32"/>
          <w:szCs w:val="32"/>
        </w:rPr>
        <w:t>人，造成支付在职在编人员</w:t>
      </w:r>
      <w:r>
        <w:rPr>
          <w:rFonts w:hint="eastAsia" w:ascii="仿宋_GB2312" w:hAnsi="黑体" w:eastAsia="仿宋_GB2312"/>
          <w:sz w:val="32"/>
          <w:szCs w:val="32"/>
          <w:lang w:eastAsia="zh-CN"/>
        </w:rPr>
        <w:t>公务员医疗补助</w:t>
      </w:r>
      <w:r>
        <w:rPr>
          <w:rFonts w:hint="eastAsia" w:ascii="仿宋_GB2312" w:hAnsi="黑体" w:eastAsia="仿宋_GB2312"/>
          <w:sz w:val="32"/>
          <w:szCs w:val="32"/>
        </w:rPr>
        <w:t>有所增加。</w:t>
      </w:r>
    </w:p>
    <w:p>
      <w:pPr>
        <w:ind w:firstLine="640" w:firstLineChars="200"/>
        <w:rPr>
          <w:rFonts w:hint="eastAsia" w:ascii="仿宋_GB2312" w:hAnsi="黑体" w:eastAsia="仿宋_GB2312" w:cs="仿宋_GB2312"/>
          <w:sz w:val="32"/>
          <w:szCs w:val="32"/>
          <w:lang w:eastAsia="zh-CN"/>
        </w:rPr>
      </w:pPr>
      <w:r>
        <w:rPr>
          <w:rFonts w:hint="eastAsia" w:ascii="仿宋_GB2312" w:hAnsi="黑体" w:eastAsia="仿宋_GB2312"/>
          <w:sz w:val="32"/>
          <w:szCs w:val="32"/>
          <w:lang w:val="en-US" w:eastAsia="zh-CN"/>
        </w:rPr>
        <w:t>9.</w:t>
      </w:r>
      <w:r>
        <w:rPr>
          <w:rFonts w:hint="eastAsia" w:ascii="仿宋_GB2312" w:hAnsi="黑体" w:eastAsia="仿宋_GB2312" w:cs="仿宋_GB2312"/>
          <w:sz w:val="32"/>
          <w:szCs w:val="32"/>
        </w:rPr>
        <w:t>卫生健康支出（类）行政事业单位医疗（款）其他行政事业单位医疗支出（项）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2.55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2.55</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因为2021年新增1个下属二级单位龙华区纪委监委机关信息中心，同时增加3名新招录干部的</w:t>
      </w:r>
      <w:r>
        <w:rPr>
          <w:rFonts w:hint="eastAsia" w:ascii="仿宋_GB2312" w:hAnsi="黑体" w:eastAsia="仿宋_GB2312" w:cs="仿宋_GB2312"/>
          <w:sz w:val="32"/>
          <w:szCs w:val="32"/>
          <w:lang w:eastAsia="zh-CN"/>
        </w:rPr>
        <w:t>失业保险等其他行政事业单位医疗支出。</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cs="仿宋_GB2312"/>
          <w:sz w:val="32"/>
          <w:szCs w:val="32"/>
          <w:lang w:val="en-US" w:eastAsia="zh-CN"/>
        </w:rPr>
        <w:t>10.</w:t>
      </w:r>
      <w:r>
        <w:rPr>
          <w:rFonts w:hint="eastAsia" w:ascii="仿宋_GB2312" w:hAnsi="黑体" w:eastAsia="仿宋_GB2312" w:cs="仿宋_GB2312"/>
          <w:sz w:val="32"/>
          <w:szCs w:val="32"/>
        </w:rPr>
        <w:t>农林水支出（类）农业农村（款）其他农业农村支出（项）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7.01</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持平</w:t>
      </w:r>
      <w:r>
        <w:rPr>
          <w:rFonts w:hint="eastAsia" w:ascii="仿宋_GB2312" w:hAnsi="黑体" w:eastAsia="仿宋_GB2312" w:cs="仿宋_GB2312"/>
          <w:sz w:val="32"/>
          <w:szCs w:val="32"/>
          <w:lang w:val="en-US" w:eastAsia="zh-CN"/>
        </w:rPr>
        <w:t>7.01</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因为振兴工作队报账标准跟2020年度一样，同样支付单位两名振兴工作队队员的生活补助和交通补助，所以2021年度的预算数和2020年度持平。</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11.</w:t>
      </w:r>
      <w:r>
        <w:rPr>
          <w:rFonts w:hint="eastAsia" w:ascii="仿宋_GB2312" w:hAnsi="黑体" w:eastAsia="仿宋_GB2312" w:cs="仿宋_GB2312"/>
          <w:sz w:val="32"/>
          <w:szCs w:val="32"/>
        </w:rPr>
        <w:t>住房保障支出（类）住房改革支出（款）住房公积金（项）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74.87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28.15</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因为1.2020年底</w:t>
      </w:r>
      <w:r>
        <w:rPr>
          <w:rFonts w:hint="eastAsia" w:ascii="仿宋_GB2312" w:hAnsi="黑体" w:eastAsia="仿宋_GB2312"/>
          <w:sz w:val="32"/>
          <w:szCs w:val="32"/>
        </w:rPr>
        <w:t>在职在编人员从</w:t>
      </w:r>
      <w:r>
        <w:rPr>
          <w:rFonts w:hint="eastAsia" w:ascii="仿宋_GB2312" w:hAnsi="黑体" w:eastAsia="仿宋_GB2312"/>
          <w:sz w:val="32"/>
          <w:szCs w:val="32"/>
          <w:lang w:val="en-US" w:eastAsia="zh-CN"/>
        </w:rPr>
        <w:t>2019年底</w:t>
      </w:r>
      <w:r>
        <w:rPr>
          <w:rFonts w:hint="eastAsia" w:ascii="仿宋_GB2312" w:hAnsi="黑体" w:eastAsia="仿宋_GB2312"/>
          <w:sz w:val="32"/>
          <w:szCs w:val="32"/>
        </w:rPr>
        <w:t>的</w:t>
      </w:r>
      <w:r>
        <w:rPr>
          <w:rFonts w:hint="eastAsia" w:ascii="仿宋_GB2312" w:hAnsi="黑体" w:eastAsia="仿宋_GB2312"/>
          <w:sz w:val="32"/>
          <w:szCs w:val="32"/>
          <w:lang w:val="en-US" w:eastAsia="zh-CN"/>
        </w:rPr>
        <w:t>36</w:t>
      </w:r>
      <w:r>
        <w:rPr>
          <w:rFonts w:hint="eastAsia" w:ascii="仿宋_GB2312" w:hAnsi="黑体" w:eastAsia="仿宋_GB2312"/>
          <w:sz w:val="32"/>
          <w:szCs w:val="32"/>
        </w:rPr>
        <w:t>人增加到</w:t>
      </w:r>
      <w:r>
        <w:rPr>
          <w:rFonts w:hint="eastAsia" w:ascii="仿宋_GB2312" w:hAnsi="黑体" w:eastAsia="仿宋_GB2312"/>
          <w:sz w:val="32"/>
          <w:szCs w:val="32"/>
          <w:lang w:val="en-US" w:eastAsia="zh-CN"/>
        </w:rPr>
        <w:t>50</w:t>
      </w:r>
      <w:r>
        <w:rPr>
          <w:rFonts w:hint="eastAsia" w:ascii="仿宋_GB2312" w:hAnsi="黑体" w:eastAsia="仿宋_GB2312"/>
          <w:sz w:val="32"/>
          <w:szCs w:val="32"/>
        </w:rPr>
        <w:t>人</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2.</w:t>
      </w:r>
      <w:r>
        <w:rPr>
          <w:rFonts w:hint="eastAsia" w:ascii="仿宋_GB2312" w:hAnsi="黑体" w:eastAsia="仿宋_GB2312"/>
          <w:sz w:val="32"/>
          <w:szCs w:val="32"/>
          <w:lang w:eastAsia="zh-CN"/>
        </w:rPr>
        <w:t>龙华区纪委监委下属二级单位龙华区纪委监委机关信息中心</w:t>
      </w:r>
      <w:r>
        <w:rPr>
          <w:rFonts w:hint="eastAsia" w:ascii="仿宋_GB2312" w:hAnsi="黑体" w:eastAsia="仿宋_GB2312"/>
          <w:sz w:val="32"/>
          <w:szCs w:val="32"/>
          <w:lang w:val="en-US" w:eastAsia="zh-CN"/>
        </w:rPr>
        <w:t>2021年新招录3名干部，从而造成住房公积金有所增加。</w:t>
      </w:r>
    </w:p>
    <w:p>
      <w:pPr>
        <w:ind w:firstLine="640" w:firstLineChars="200"/>
        <w:rPr>
          <w:rFonts w:hint="eastAsia" w:ascii="黑体" w:hAnsi="黑体" w:eastAsia="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关于</w:t>
      </w:r>
      <w:r>
        <w:rPr>
          <w:rFonts w:hint="eastAsia" w:ascii="黑体" w:hAnsi="黑体" w:eastAsia="黑体" w:cs="黑体"/>
          <w:sz w:val="32"/>
          <w:szCs w:val="32"/>
          <w:lang w:eastAsia="zh-CN"/>
        </w:rPr>
        <w:t>龙华区纪委监委</w:t>
      </w:r>
      <w:r>
        <w:rPr>
          <w:rFonts w:hint="eastAsia" w:ascii="黑体" w:hAnsi="黑体" w:eastAsia="黑体" w:cs="黑体"/>
          <w:sz w:val="32"/>
          <w:szCs w:val="32"/>
          <w:lang w:val="en-US" w:eastAsia="zh-CN"/>
        </w:rPr>
        <w:t>2021</w:t>
      </w:r>
      <w:r>
        <w:rPr>
          <w:rFonts w:hint="eastAsia" w:ascii="黑体" w:hAnsi="黑体" w:eastAsia="黑体" w:cs="黑体"/>
          <w:sz w:val="32"/>
          <w:szCs w:val="32"/>
        </w:rPr>
        <w:t>年一般公共预算基本支出</w:t>
      </w:r>
      <w:r>
        <w:rPr>
          <w:rFonts w:hint="eastAsia" w:ascii="黑体" w:hAnsi="黑体" w:eastAsia="黑体"/>
          <w:sz w:val="32"/>
          <w:szCs w:val="32"/>
        </w:rPr>
        <w:t>情况说明</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龙华区纪委监委</w:t>
      </w:r>
      <w:r>
        <w:rPr>
          <w:rFonts w:hint="eastAsia" w:ascii="仿宋_GB2312" w:hAnsi="黑体" w:eastAsia="仿宋_GB2312"/>
          <w:sz w:val="32"/>
          <w:szCs w:val="32"/>
          <w:lang w:val="en-US" w:eastAsia="zh-CN"/>
        </w:rPr>
        <w:t>2021</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1190.02</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1052.67</w:t>
      </w:r>
      <w:r>
        <w:rPr>
          <w:rFonts w:hint="eastAsia" w:ascii="仿宋_GB2312" w:hAnsi="黑体" w:eastAsia="仿宋_GB2312"/>
          <w:sz w:val="32"/>
          <w:szCs w:val="32"/>
        </w:rPr>
        <w:t>万元，主要包括：基本工资、津贴补贴、奖金、绩效工资</w:t>
      </w:r>
      <w:r>
        <w:rPr>
          <w:rFonts w:hint="eastAsia" w:ascii="仿宋_GB2312" w:hAnsi="黑体" w:eastAsia="仿宋_GB2312"/>
          <w:sz w:val="32"/>
          <w:szCs w:val="32"/>
          <w:lang w:eastAsia="zh-CN"/>
        </w:rPr>
        <w:t>、机关事业单位基本养老保险缴费</w:t>
      </w:r>
      <w:r>
        <w:rPr>
          <w:rFonts w:hint="eastAsia" w:ascii="仿宋_GB2312" w:hAnsi="黑体" w:eastAsia="仿宋_GB2312"/>
          <w:sz w:val="32"/>
          <w:szCs w:val="32"/>
        </w:rPr>
        <w:t>、城镇职工基本医疗保险缴费</w:t>
      </w:r>
      <w:r>
        <w:rPr>
          <w:rFonts w:hint="eastAsia" w:ascii="仿宋_GB2312" w:hAnsi="黑体" w:eastAsia="仿宋_GB2312"/>
          <w:sz w:val="32"/>
          <w:szCs w:val="32"/>
          <w:lang w:eastAsia="zh-CN"/>
        </w:rPr>
        <w:t>、公务员医疗补助缴费、其他社会保障缴费、住房公积金、医疗费、其他工资福利支出、邮电费、其他交通费用、对个人和家庭的补助、医疗费补助和奖励金</w:t>
      </w:r>
      <w:r>
        <w:rPr>
          <w:rFonts w:hint="eastAsia" w:ascii="仿宋_GB2312" w:hAnsi="黑体" w:eastAsia="仿宋_GB2312"/>
          <w:sz w:val="32"/>
          <w:szCs w:val="32"/>
        </w:rPr>
        <w:t>;</w:t>
      </w:r>
      <w:r>
        <w:rPr>
          <w:rFonts w:ascii="仿宋_GB2312" w:hAnsi="黑体" w:eastAsia="仿宋_GB2312"/>
          <w:sz w:val="32"/>
          <w:szCs w:val="32"/>
        </w:rPr>
        <w:t xml:space="preserve"> </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137.35</w:t>
      </w:r>
      <w:r>
        <w:rPr>
          <w:rFonts w:hint="eastAsia" w:ascii="仿宋_GB2312" w:hAnsi="黑体" w:eastAsia="仿宋_GB2312"/>
          <w:sz w:val="32"/>
          <w:szCs w:val="32"/>
        </w:rPr>
        <w:t>万元，主要包括：办公费、其他工资福利支出</w:t>
      </w:r>
      <w:r>
        <w:rPr>
          <w:rFonts w:hint="eastAsia" w:ascii="仿宋_GB2312" w:hAnsi="黑体" w:eastAsia="仿宋_GB2312"/>
          <w:sz w:val="32"/>
          <w:szCs w:val="32"/>
          <w:lang w:eastAsia="zh-CN"/>
        </w:rPr>
        <w:t>、印刷费、邮电费、</w:t>
      </w:r>
      <w:r>
        <w:rPr>
          <w:rFonts w:hint="eastAsia" w:ascii="仿宋_GB2312" w:hAnsi="黑体" w:eastAsia="仿宋_GB2312"/>
          <w:sz w:val="32"/>
          <w:szCs w:val="32"/>
        </w:rPr>
        <w:t>差旅费</w:t>
      </w:r>
      <w:r>
        <w:rPr>
          <w:rFonts w:hint="eastAsia" w:ascii="仿宋_GB2312" w:hAnsi="黑体" w:eastAsia="仿宋_GB2312"/>
          <w:sz w:val="32"/>
          <w:szCs w:val="32"/>
          <w:lang w:eastAsia="zh-CN"/>
        </w:rPr>
        <w:t>、维修(护)费、培训费、劳务费、工会经费、公务用车运行维护费、其他商品和服务支出、救济费、其他对个人和家庭的补助、办公设备购置和公务用车购置</w:t>
      </w:r>
      <w:r>
        <w:rPr>
          <w:rFonts w:hint="eastAsia" w:ascii="仿宋_GB2312" w:hAnsi="黑体" w:eastAsia="仿宋_GB2312"/>
          <w:sz w:val="32"/>
          <w:szCs w:val="32"/>
        </w:rPr>
        <w:t>。</w:t>
      </w:r>
    </w:p>
    <w:p>
      <w:pPr>
        <w:ind w:firstLine="596" w:firstLineChars="200"/>
        <w:rPr>
          <w:rFonts w:ascii="黑体" w:hAnsi="黑体" w:eastAsia="黑体" w:cs="Times New Roman"/>
          <w:spacing w:val="-11"/>
          <w:sz w:val="32"/>
          <w:shd w:val="clear" w:color="auto" w:fill="FFFFFF"/>
        </w:rPr>
      </w:pPr>
      <w:r>
        <w:rPr>
          <w:rFonts w:hint="eastAsia" w:ascii="黑体" w:hAnsi="黑体" w:eastAsia="黑体" w:cs="Times New Roman"/>
          <w:spacing w:val="-11"/>
          <w:sz w:val="32"/>
          <w:shd w:val="clear" w:color="auto" w:fill="FFFFFF"/>
        </w:rPr>
        <w:t>四、</w:t>
      </w:r>
      <w:r>
        <w:rPr>
          <w:rFonts w:hint="eastAsia" w:ascii="黑体" w:hAnsi="黑体" w:eastAsia="黑体" w:cs="黑体"/>
          <w:spacing w:val="-11"/>
          <w:sz w:val="32"/>
          <w:szCs w:val="32"/>
          <w:lang w:eastAsia="zh-CN"/>
        </w:rPr>
        <w:t>龙华区纪委监委</w:t>
      </w:r>
      <w:r>
        <w:rPr>
          <w:rFonts w:hint="eastAsia" w:ascii="黑体" w:hAnsi="黑体" w:eastAsia="黑体" w:cs="黑体"/>
          <w:spacing w:val="-11"/>
          <w:sz w:val="32"/>
          <w:szCs w:val="32"/>
          <w:lang w:val="en-US" w:eastAsia="zh-CN"/>
        </w:rPr>
        <w:t>2021</w:t>
      </w:r>
      <w:r>
        <w:rPr>
          <w:rFonts w:ascii="黑体" w:hAnsi="黑体" w:eastAsia="黑体" w:cs="Times New Roman"/>
          <w:spacing w:val="-11"/>
          <w:sz w:val="32"/>
          <w:shd w:val="clear" w:color="auto" w:fill="FFFFFF"/>
        </w:rPr>
        <w:t>年“三公”经费预算情况</w:t>
      </w:r>
      <w:r>
        <w:rPr>
          <w:rFonts w:hint="eastAsia" w:ascii="黑体" w:hAnsi="黑体" w:eastAsia="黑体" w:cs="Times New Roman"/>
          <w:spacing w:val="-11"/>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龙华区纪委监委</w:t>
      </w:r>
      <w:r>
        <w:rPr>
          <w:rFonts w:hint="eastAsia" w:ascii="仿宋_GB2312" w:hAnsi="黑体" w:eastAsia="仿宋_GB2312"/>
          <w:sz w:val="32"/>
          <w:szCs w:val="32"/>
          <w:lang w:val="en-US" w:eastAsia="zh-CN"/>
        </w:rPr>
        <w:t>2021</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37.4</w:t>
      </w:r>
      <w:r>
        <w:rPr>
          <w:rFonts w:hint="eastAsia" w:ascii="仿宋_GB2312" w:hAnsi="黑体" w:eastAsia="仿宋_GB2312"/>
          <w:sz w:val="32"/>
          <w:szCs w:val="32"/>
        </w:rPr>
        <w:t>万元，其中：</w:t>
      </w:r>
    </w:p>
    <w:p>
      <w:pPr>
        <w:ind w:firstLine="640" w:firstLineChars="200"/>
        <w:rPr>
          <w:rFonts w:ascii="Times New Roman" w:hAnsi="Times New Roman" w:eastAsia="仿宋_GB2312"/>
          <w:sz w:val="32"/>
          <w:shd w:val="clear" w:color="auto" w:fill="FFFFFF"/>
        </w:rPr>
      </w:pPr>
      <w:r>
        <w:rPr>
          <w:rFonts w:ascii="Times New Roman" w:hAnsi="Times New Roman" w:eastAsia="仿宋_GB2312"/>
          <w:sz w:val="32"/>
          <w:shd w:val="clear" w:color="auto" w:fill="FFFFFF"/>
        </w:rPr>
        <w:t xml:space="preserve"> </w:t>
      </w:r>
      <w:r>
        <w:rPr>
          <w:rFonts w:hint="eastAsia" w:ascii="Times New Roman" w:hAnsi="Times New Roman" w:eastAsia="仿宋_GB2312"/>
          <w:sz w:val="32"/>
          <w:shd w:val="clear" w:color="auto" w:fill="FFFFFF"/>
        </w:rPr>
        <w:t>因公出国（境）经费</w:t>
      </w:r>
      <w:r>
        <w:rPr>
          <w:rFonts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sz w:val="32"/>
          <w:shd w:val="clear" w:color="auto" w:fill="FFFFFF"/>
        </w:rPr>
        <w:t>，与上年预算持平，不安排因公出国（境）经费。持平的主要原因是：</w:t>
      </w:r>
      <w:r>
        <w:rPr>
          <w:rFonts w:ascii="仿宋_GB2312" w:hAnsi="Times New Roman" w:eastAsia="仿宋_GB2312"/>
          <w:sz w:val="32"/>
          <w:shd w:val="clear" w:color="auto" w:fill="FFFFFF"/>
        </w:rPr>
        <w:t>20</w:t>
      </w:r>
      <w:r>
        <w:rPr>
          <w:rFonts w:hint="eastAsia" w:ascii="仿宋_GB2312" w:hAnsi="Times New Roman" w:eastAsia="仿宋_GB2312"/>
          <w:sz w:val="32"/>
          <w:shd w:val="clear" w:color="auto" w:fill="FFFFFF"/>
          <w:lang w:val="en-US" w:eastAsia="zh-CN"/>
        </w:rPr>
        <w:t>21</w:t>
      </w:r>
      <w:r>
        <w:rPr>
          <w:rFonts w:hint="eastAsia" w:ascii="仿宋_GB2312" w:hAnsi="Times New Roman" w:eastAsia="仿宋_GB2312"/>
          <w:sz w:val="32"/>
          <w:shd w:val="clear" w:color="auto" w:fill="FFFFFF"/>
        </w:rPr>
        <w:t>年预算都没有安排因公出国（境）经费</w:t>
      </w:r>
      <w:r>
        <w:rPr>
          <w:rFonts w:hint="eastAsia" w:ascii="Times New Roman" w:hAnsi="Times New Roman" w:eastAsia="仿宋_GB2312"/>
          <w:sz w:val="32"/>
          <w:shd w:val="clear" w:color="auto" w:fill="FFFFFF"/>
        </w:rPr>
        <w:t>。根据龙华区纪委监委（如外事部门等）安排的</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Times New Roman" w:hAnsi="Times New Roman" w:eastAsia="仿宋_GB2312"/>
          <w:sz w:val="32"/>
          <w:shd w:val="clear" w:color="auto" w:fill="FFFFFF"/>
        </w:rPr>
        <w:t>年出国计划，拟安排出国（境）组</w:t>
      </w:r>
      <w:r>
        <w:rPr>
          <w:rFonts w:ascii="仿宋_GB2312" w:hAnsi="黑体" w:eastAsia="仿宋_GB2312" w:cs="仿宋_GB2312"/>
          <w:sz w:val="32"/>
          <w:szCs w:val="32"/>
        </w:rPr>
        <w:t>0</w:t>
      </w:r>
      <w:r>
        <w:rPr>
          <w:rFonts w:hint="eastAsia" w:ascii="Times New Roman" w:hAnsi="Times New Roman" w:eastAsia="仿宋_GB2312"/>
          <w:sz w:val="32"/>
          <w:shd w:val="clear" w:color="auto" w:fill="FFFFFF"/>
        </w:rPr>
        <w:t>次，出国（境）</w:t>
      </w:r>
      <w:r>
        <w:rPr>
          <w:rFonts w:ascii="仿宋_GB2312" w:hAnsi="黑体" w:eastAsia="仿宋_GB2312" w:cs="仿宋_GB2312"/>
          <w:sz w:val="32"/>
          <w:szCs w:val="32"/>
        </w:rPr>
        <w:t>0</w:t>
      </w:r>
      <w:r>
        <w:rPr>
          <w:rFonts w:hint="eastAsia" w:ascii="Times New Roman" w:hAnsi="Times New Roman" w:eastAsia="仿宋_GB2312"/>
          <w:sz w:val="32"/>
          <w:shd w:val="clear" w:color="auto" w:fill="FFFFFF"/>
        </w:rPr>
        <w:t>人。出国（境）团组主要包括：没有团组，没有出国（境）目的地，人数为</w:t>
      </w:r>
      <w:r>
        <w:rPr>
          <w:rFonts w:ascii="仿宋_GB2312" w:hAnsi="黑体" w:eastAsia="仿宋_GB2312" w:cs="仿宋_GB2312"/>
          <w:sz w:val="32"/>
          <w:szCs w:val="32"/>
        </w:rPr>
        <w:t>0</w:t>
      </w:r>
      <w:r>
        <w:rPr>
          <w:rFonts w:hint="eastAsia" w:ascii="Times New Roman" w:hAnsi="Times New Roman" w:eastAsia="仿宋_GB2312"/>
          <w:sz w:val="32"/>
          <w:shd w:val="clear" w:color="auto" w:fill="FFFFFF"/>
        </w:rPr>
        <w:t>人，天数为</w:t>
      </w:r>
      <w:r>
        <w:rPr>
          <w:rFonts w:ascii="仿宋_GB2312" w:hAnsi="黑体" w:eastAsia="仿宋_GB2312" w:cs="仿宋_GB2312"/>
          <w:sz w:val="32"/>
          <w:szCs w:val="32"/>
        </w:rPr>
        <w:t>0</w:t>
      </w:r>
      <w:r>
        <w:rPr>
          <w:rFonts w:hint="eastAsia" w:ascii="Times New Roman" w:hAnsi="Times New Roman" w:eastAsia="仿宋_GB2312"/>
          <w:sz w:val="32"/>
          <w:shd w:val="clear" w:color="auto" w:fill="FFFFFF"/>
        </w:rPr>
        <w:t>天，没有出国（境）主要任务。</w:t>
      </w:r>
    </w:p>
    <w:p>
      <w:pPr>
        <w:ind w:firstLine="630"/>
        <w:rPr>
          <w:rFonts w:hint="eastAsia" w:ascii="Times New Roman" w:hAnsi="Times New Roman" w:eastAsia="仿宋_GB2312" w:cs="Times New Roman"/>
          <w:sz w:val="32"/>
          <w:shd w:val="clear" w:color="auto" w:fill="FFFFFF"/>
          <w:lang w:val="en-US" w:eastAsia="zh-CN"/>
        </w:rPr>
      </w:pP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37.4</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16.4</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21</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年预算增长</w:t>
      </w:r>
      <w:r>
        <w:rPr>
          <w:rFonts w:hint="eastAsia" w:ascii="仿宋_GB2312" w:hAnsi="黑体" w:eastAsia="仿宋_GB2312" w:cs="仿宋_GB2312"/>
          <w:sz w:val="32"/>
          <w:szCs w:val="32"/>
          <w:lang w:val="en-US" w:eastAsia="zh-CN"/>
        </w:rPr>
        <w:t>62</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增长的</w:t>
      </w:r>
      <w:r>
        <w:rPr>
          <w:rFonts w:ascii="Times New Roman" w:hAnsi="Times New Roman" w:eastAsia="仿宋_GB2312" w:cs="Times New Roman"/>
          <w:sz w:val="32"/>
          <w:shd w:val="clear" w:color="auto" w:fill="FFFFFF"/>
        </w:rPr>
        <w:t>主要原因包括：</w:t>
      </w:r>
      <w:r>
        <w:rPr>
          <w:rFonts w:hint="eastAsia" w:ascii="仿宋_GB2312" w:hAnsi="黑体" w:eastAsia="仿宋_GB2312"/>
          <w:sz w:val="32"/>
          <w:szCs w:val="32"/>
          <w:lang w:val="en-US" w:eastAsia="zh-CN"/>
        </w:rPr>
        <w:t>龙华区纪委监委在有3辆公车空编的情况下，申请购买1辆执法执勤车</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w:t>
      </w:r>
      <w:r>
        <w:rPr>
          <w:rFonts w:hint="eastAsia" w:ascii="仿宋_GB2312" w:hAnsi="黑体" w:eastAsia="仿宋_GB2312" w:cs="仿宋_GB2312"/>
          <w:sz w:val="32"/>
          <w:szCs w:val="32"/>
          <w:lang w:eastAsia="zh-CN"/>
        </w:rPr>
        <w:t>。</w:t>
      </w:r>
    </w:p>
    <w:p>
      <w:pPr>
        <w:ind w:firstLine="630"/>
        <w:rPr>
          <w:rFonts w:ascii="Times New Roman" w:hAnsi="Times New Roman" w:eastAsia="仿宋_GB2312" w:cs="Times New Roman"/>
          <w:sz w:val="32"/>
          <w:shd w:val="clear" w:color="auto" w:fill="FFFFFF"/>
        </w:rPr>
      </w:pP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w:t>
      </w:r>
      <w:r>
        <w:rPr>
          <w:rFonts w:hint="eastAsia" w:ascii="Times New Roman" w:hAnsi="Times New Roman" w:eastAsia="仿宋_GB2312"/>
          <w:sz w:val="32"/>
          <w:shd w:val="clear" w:color="auto" w:fill="FFFFFF"/>
        </w:rPr>
        <w:t>与上年预算持平。持平的主要原因</w:t>
      </w:r>
      <w:r>
        <w:rPr>
          <w:rFonts w:ascii="仿宋_GB2312" w:hAnsi="Times New Roman" w:eastAsia="仿宋_GB2312"/>
          <w:sz w:val="32"/>
          <w:shd w:val="clear" w:color="auto" w:fill="FFFFFF"/>
        </w:rPr>
        <w:t>20</w:t>
      </w:r>
      <w:r>
        <w:rPr>
          <w:rFonts w:hint="eastAsia" w:ascii="仿宋_GB2312" w:hAnsi="Times New Roman" w:eastAsia="仿宋_GB2312"/>
          <w:sz w:val="32"/>
          <w:shd w:val="clear" w:color="auto" w:fill="FFFFFF"/>
          <w:lang w:val="en-US" w:eastAsia="zh-CN"/>
        </w:rPr>
        <w:t>21</w:t>
      </w:r>
      <w:r>
        <w:rPr>
          <w:rFonts w:hint="eastAsia" w:ascii="仿宋_GB2312" w:hAnsi="Times New Roman" w:eastAsia="仿宋_GB2312"/>
          <w:sz w:val="32"/>
          <w:shd w:val="clear" w:color="auto" w:fill="FFFFFF"/>
        </w:rPr>
        <w:t>年预算都没有安排公务接待费</w:t>
      </w:r>
      <w:r>
        <w:rPr>
          <w:rFonts w:hint="eastAsia" w:ascii="仿宋_GB2312" w:hAnsi="Times New Roman" w:eastAsia="仿宋_GB2312"/>
          <w:sz w:val="32"/>
          <w:shd w:val="clear" w:color="auto" w:fill="FFFFFF"/>
          <w:lang w:eastAsia="zh-CN"/>
        </w:rPr>
        <w:t>，</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numPr>
          <w:ilvl w:val="0"/>
          <w:numId w:val="6"/>
        </w:numPr>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龙华区纪委监委</w:t>
      </w:r>
      <w:r>
        <w:rPr>
          <w:rFonts w:hint="eastAsia" w:ascii="仿宋_GB2312" w:hAnsi="黑体" w:eastAsia="仿宋_GB2312"/>
          <w:sz w:val="32"/>
          <w:szCs w:val="32"/>
          <w:lang w:val="en-US" w:eastAsia="zh-CN"/>
        </w:rPr>
        <w:t>2021</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numPr>
          <w:ilvl w:val="0"/>
          <w:numId w:val="0"/>
        </w:numPr>
        <w:ind w:firstLine="640" w:firstLineChars="200"/>
        <w:rPr>
          <w:rFonts w:ascii="仿宋_GB2312" w:hAnsi="黑体" w:eastAsia="仿宋_GB2312"/>
          <w:sz w:val="32"/>
          <w:szCs w:val="32"/>
        </w:rPr>
      </w:pPr>
      <w:r>
        <w:rPr>
          <w:rFonts w:ascii="Times New Roman" w:hAnsi="Times New Roman" w:eastAsia="仿宋_GB2312" w:cs="Times New Roman"/>
          <w:sz w:val="32"/>
          <w:shd w:val="clear" w:color="auto" w:fill="FFFFFF"/>
        </w:rPr>
        <w:t xml:space="preserve"> </w:t>
      </w:r>
      <w:r>
        <w:rPr>
          <w:rFonts w:hint="eastAsia" w:ascii="仿宋_GB2312" w:hAnsi="黑体" w:eastAsia="仿宋_GB2312"/>
          <w:sz w:val="32"/>
          <w:szCs w:val="32"/>
        </w:rPr>
        <w:t>龙华区纪委监委</w:t>
      </w:r>
      <w:r>
        <w:rPr>
          <w:rFonts w:ascii="仿宋_GB2312" w:hAnsi="黑体" w:eastAsia="仿宋_GB2312"/>
          <w:sz w:val="32"/>
          <w:szCs w:val="32"/>
        </w:rPr>
        <w:t>20</w:t>
      </w:r>
      <w:r>
        <w:rPr>
          <w:rFonts w:hint="eastAsia" w:ascii="仿宋_GB2312" w:hAnsi="黑体" w:eastAsia="仿宋_GB2312"/>
          <w:sz w:val="32"/>
          <w:szCs w:val="32"/>
          <w:lang w:val="en-US" w:eastAsia="zh-CN"/>
        </w:rPr>
        <w:t>21</w:t>
      </w:r>
      <w:r>
        <w:rPr>
          <w:rFonts w:hint="eastAsia" w:ascii="仿宋_GB2312" w:hAnsi="黑体" w:eastAsia="仿宋_GB2312"/>
          <w:sz w:val="32"/>
          <w:szCs w:val="32"/>
        </w:rPr>
        <w:t>年政府性基金预算</w:t>
      </w:r>
      <w:r>
        <w:rPr>
          <w:rFonts w:hint="eastAsia" w:ascii="仿宋_GB2312" w:hAnsi="黑体" w:eastAsia="仿宋_GB2312"/>
          <w:sz w:val="32"/>
          <w:szCs w:val="32"/>
          <w:lang w:eastAsia="zh-CN"/>
        </w:rPr>
        <w:t>“三公”经费预算数</w:t>
      </w:r>
      <w:r>
        <w:rPr>
          <w:rFonts w:ascii="仿宋_GB2312" w:hAnsi="黑体" w:eastAsia="仿宋_GB2312" w:cs="仿宋_GB2312"/>
          <w:sz w:val="32"/>
          <w:szCs w:val="32"/>
        </w:rPr>
        <w:t>0</w:t>
      </w:r>
      <w:r>
        <w:rPr>
          <w:rFonts w:hint="eastAsia" w:ascii="仿宋_GB2312" w:hAnsi="黑体" w:eastAsia="仿宋_GB2312"/>
          <w:sz w:val="32"/>
          <w:szCs w:val="32"/>
        </w:rPr>
        <w:t>万元，比上年</w:t>
      </w:r>
      <w:r>
        <w:rPr>
          <w:rFonts w:hint="eastAsia" w:ascii="仿宋_GB2312" w:hAnsi="黑体" w:eastAsia="仿宋_GB2312" w:cs="仿宋_GB2312"/>
          <w:sz w:val="32"/>
          <w:szCs w:val="32"/>
        </w:rPr>
        <w:t>持平</w:t>
      </w:r>
      <w:r>
        <w:rPr>
          <w:rFonts w:ascii="仿宋_GB2312" w:hAnsi="黑体" w:eastAsia="仿宋_GB2312" w:cs="仿宋_GB2312"/>
          <w:sz w:val="32"/>
          <w:szCs w:val="32"/>
        </w:rPr>
        <w:t>0</w:t>
      </w:r>
      <w:r>
        <w:rPr>
          <w:rFonts w:hint="eastAsia" w:ascii="仿宋_GB2312" w:hAnsi="黑体" w:eastAsia="仿宋_GB2312"/>
          <w:sz w:val="32"/>
          <w:szCs w:val="32"/>
        </w:rPr>
        <w:t>万元，主要原因是龙华区纪委监委</w:t>
      </w:r>
      <w:r>
        <w:rPr>
          <w:rFonts w:ascii="仿宋_GB2312" w:hAnsi="黑体" w:eastAsia="仿宋_GB2312"/>
          <w:sz w:val="32"/>
          <w:szCs w:val="32"/>
        </w:rPr>
        <w:t>20</w:t>
      </w:r>
      <w:r>
        <w:rPr>
          <w:rFonts w:hint="eastAsia" w:ascii="仿宋_GB2312" w:hAnsi="黑体" w:eastAsia="仿宋_GB2312"/>
          <w:sz w:val="32"/>
          <w:szCs w:val="32"/>
          <w:lang w:val="en-US" w:eastAsia="zh-CN"/>
        </w:rPr>
        <w:t>21</w:t>
      </w:r>
      <w:r>
        <w:rPr>
          <w:rFonts w:hint="eastAsia" w:ascii="仿宋_GB2312" w:hAnsi="黑体" w:eastAsia="仿宋_GB2312"/>
          <w:sz w:val="32"/>
          <w:szCs w:val="32"/>
        </w:rPr>
        <w:t>年度没有安排政府性基金预算</w:t>
      </w:r>
      <w:r>
        <w:rPr>
          <w:rFonts w:hint="eastAsia" w:ascii="仿宋_GB2312" w:hAnsi="黑体" w:eastAsia="仿宋_GB2312"/>
          <w:sz w:val="32"/>
          <w:szCs w:val="32"/>
          <w:lang w:eastAsia="zh-CN"/>
        </w:rPr>
        <w:t>“三公”经费预算。</w:t>
      </w:r>
    </w:p>
    <w:p>
      <w:pPr>
        <w:rPr>
          <w:rFonts w:ascii="黑体" w:hAnsi="黑体" w:eastAsia="黑体" w:cs="Times New Roman"/>
          <w:sz w:val="32"/>
          <w:shd w:val="clear" w:color="auto" w:fill="FFFFFF"/>
        </w:rPr>
      </w:pPr>
      <w:r>
        <w:rPr>
          <w:rFonts w:ascii="Times New Roman" w:hAnsi="Times New Roman" w:eastAsia="仿宋_GB2312" w:cs="Times New Roman"/>
          <w:sz w:val="32"/>
          <w:shd w:val="clear" w:color="auto" w:fill="FFFFFF"/>
        </w:rPr>
        <w:t xml:space="preserve"> </w:t>
      </w:r>
      <w:r>
        <w:rPr>
          <w:rFonts w:hint="eastAsia" w:ascii="Times New Roman" w:hAnsi="Times New Roman" w:eastAsia="仿宋_GB2312" w:cs="Times New Roman"/>
          <w:sz w:val="32"/>
          <w:shd w:val="clear" w:color="auto" w:fill="FFFFFF"/>
          <w:lang w:val="en-US" w:eastAsia="zh-CN"/>
        </w:rPr>
        <w:t xml:space="preserve">  </w:t>
      </w:r>
      <w:r>
        <w:rPr>
          <w:rFonts w:hint="eastAsia" w:ascii="黑体" w:hAnsi="黑体" w:eastAsia="黑体" w:cs="Times New Roman"/>
          <w:sz w:val="32"/>
          <w:shd w:val="clear" w:color="auto" w:fill="FFFFFF"/>
        </w:rPr>
        <w:t>五、关于</w:t>
      </w:r>
      <w:r>
        <w:rPr>
          <w:rFonts w:hint="eastAsia" w:ascii="黑体" w:hAnsi="黑体" w:eastAsia="黑体" w:cs="黑体"/>
          <w:sz w:val="32"/>
          <w:szCs w:val="32"/>
          <w:lang w:eastAsia="zh-CN"/>
        </w:rPr>
        <w:t>龙华区纪委监委</w:t>
      </w:r>
      <w:r>
        <w:rPr>
          <w:rFonts w:hint="eastAsia" w:ascii="黑体" w:hAnsi="黑体" w:eastAsia="黑体" w:cs="黑体"/>
          <w:sz w:val="32"/>
          <w:szCs w:val="32"/>
          <w:lang w:val="en-US" w:eastAsia="zh-CN"/>
        </w:rPr>
        <w:t>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龙华区纪委监委</w:t>
      </w:r>
      <w:r>
        <w:rPr>
          <w:rFonts w:hint="eastAsia" w:ascii="仿宋_GB2312" w:hAnsi="黑体" w:eastAsia="仿宋_GB2312"/>
          <w:sz w:val="32"/>
          <w:szCs w:val="32"/>
          <w:lang w:val="en-US" w:eastAsia="zh-CN"/>
        </w:rPr>
        <w:t>2021</w:t>
      </w:r>
      <w:r>
        <w:rPr>
          <w:rFonts w:hint="eastAsia" w:ascii="仿宋_GB2312" w:hAnsi="黑体" w:eastAsia="仿宋_GB2312"/>
          <w:sz w:val="32"/>
          <w:szCs w:val="32"/>
        </w:rPr>
        <w:t>年政府性基金预算当年拨款</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万元，主要是龙华区纪委监委</w:t>
      </w:r>
      <w:r>
        <w:rPr>
          <w:rFonts w:ascii="仿宋_GB2312" w:hAnsi="黑体" w:eastAsia="仿宋_GB2312"/>
          <w:sz w:val="32"/>
          <w:szCs w:val="32"/>
        </w:rPr>
        <w:t>20</w:t>
      </w:r>
      <w:r>
        <w:rPr>
          <w:rFonts w:hint="eastAsia" w:ascii="仿宋_GB2312" w:hAnsi="黑体" w:eastAsia="仿宋_GB2312"/>
          <w:sz w:val="32"/>
          <w:szCs w:val="32"/>
          <w:lang w:val="en-US" w:eastAsia="zh-CN"/>
        </w:rPr>
        <w:t>21</w:t>
      </w:r>
      <w:r>
        <w:rPr>
          <w:rFonts w:hint="eastAsia" w:ascii="仿宋_GB2312" w:hAnsi="黑体" w:eastAsia="仿宋_GB2312"/>
          <w:sz w:val="32"/>
          <w:szCs w:val="32"/>
        </w:rPr>
        <w:t>年度没有安排政府性基金预算拨款。</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本年未编制政府性基金预算</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ascii="仿宋_GB2312" w:hAnsi="黑体" w:eastAsia="仿宋_GB2312"/>
          <w:sz w:val="32"/>
          <w:szCs w:val="32"/>
        </w:rPr>
      </w:pP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年度因没有编制政府性基金预算，所以没有当年拨款具体使用情况。</w:t>
      </w:r>
    </w:p>
    <w:p>
      <w:pPr>
        <w:ind w:firstLine="640" w:firstLineChars="200"/>
        <w:rPr>
          <w:rFonts w:hint="eastAsia"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黑体"/>
          <w:sz w:val="32"/>
          <w:szCs w:val="32"/>
          <w:lang w:eastAsia="zh-CN"/>
        </w:rPr>
        <w:t>龙华区纪委监委</w:t>
      </w:r>
      <w:r>
        <w:rPr>
          <w:rFonts w:hint="eastAsia" w:ascii="黑体" w:hAnsi="黑体" w:eastAsia="黑体" w:cs="黑体"/>
          <w:sz w:val="32"/>
          <w:szCs w:val="32"/>
          <w:lang w:val="en-US" w:eastAsia="zh-CN"/>
        </w:rPr>
        <w:t>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龙华区纪委监委</w:t>
      </w:r>
      <w:r>
        <w:rPr>
          <w:rFonts w:hint="eastAsia" w:ascii="仿宋_GB2312" w:hAnsi="黑体" w:eastAsia="仿宋_GB2312" w:cs="仿宋_GB2312"/>
          <w:sz w:val="32"/>
          <w:szCs w:val="32"/>
        </w:rPr>
        <w:t>所有收入和支出均纳入部门预算管理。收入包括：一般公共预算收入</w:t>
      </w:r>
      <w:r>
        <w:rPr>
          <w:rFonts w:hint="eastAsia" w:ascii="仿宋_GB2312" w:hAnsi="黑体" w:eastAsia="仿宋_GB2312"/>
          <w:sz w:val="32"/>
          <w:szCs w:val="32"/>
        </w:rPr>
        <w:t>；支出包括：一般公共服务支出、社会保障和就业支出</w:t>
      </w:r>
      <w:r>
        <w:rPr>
          <w:rFonts w:hint="eastAsia" w:ascii="仿宋_GB2312" w:hAnsi="黑体" w:eastAsia="仿宋_GB2312"/>
          <w:sz w:val="32"/>
          <w:szCs w:val="32"/>
          <w:lang w:eastAsia="zh-CN"/>
        </w:rPr>
        <w:t>、 卫生健康支出、农林水支出和住房保障支出</w:t>
      </w:r>
      <w:r>
        <w:rPr>
          <w:rFonts w:hint="eastAsia" w:ascii="仿宋_GB2312" w:hAnsi="黑体" w:eastAsia="仿宋_GB2312"/>
          <w:sz w:val="32"/>
          <w:szCs w:val="32"/>
        </w:rPr>
        <w:t>。</w:t>
      </w:r>
      <w:r>
        <w:rPr>
          <w:rFonts w:hint="eastAsia" w:ascii="仿宋_GB2312" w:hAnsi="黑体" w:eastAsia="仿宋_GB2312" w:cs="仿宋_GB2312"/>
          <w:sz w:val="32"/>
          <w:szCs w:val="32"/>
          <w:lang w:eastAsia="zh-CN"/>
        </w:rPr>
        <w:t>龙华区纪委监委</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1596</w:t>
      </w:r>
      <w:r>
        <w:rPr>
          <w:rFonts w:hint="eastAsia" w:ascii="仿宋_GB2312" w:hAnsi="黑体" w:eastAsia="仿宋_GB2312"/>
          <w:sz w:val="32"/>
          <w:szCs w:val="32"/>
        </w:rPr>
        <w:t>万元。</w:t>
      </w:r>
    </w:p>
    <w:p>
      <w:pPr>
        <w:numPr>
          <w:ilvl w:val="0"/>
          <w:numId w:val="7"/>
        </w:numPr>
        <w:ind w:firstLine="640" w:firstLineChars="200"/>
        <w:rPr>
          <w:rFonts w:hint="eastAsia" w:ascii="黑体" w:hAnsi="黑体" w:eastAsia="黑体" w:cs="Times New Roman"/>
          <w:sz w:val="32"/>
          <w:shd w:val="clear" w:color="auto" w:fill="FFFFFF"/>
        </w:rPr>
      </w:pPr>
      <w:r>
        <w:rPr>
          <w:rFonts w:hint="eastAsia" w:ascii="黑体" w:hAnsi="黑体" w:eastAsia="黑体" w:cs="Times New Roman"/>
          <w:sz w:val="32"/>
          <w:shd w:val="clear" w:color="auto" w:fill="FFFFFF"/>
        </w:rPr>
        <w:t>关于</w:t>
      </w:r>
      <w:r>
        <w:rPr>
          <w:rFonts w:hint="eastAsia" w:ascii="黑体" w:hAnsi="黑体" w:eastAsia="黑体" w:cs="黑体"/>
          <w:sz w:val="32"/>
          <w:szCs w:val="32"/>
          <w:lang w:eastAsia="zh-CN"/>
        </w:rPr>
        <w:t>龙华区纪委监委</w:t>
      </w:r>
      <w:r>
        <w:rPr>
          <w:rFonts w:hint="eastAsia" w:ascii="黑体" w:hAnsi="黑体" w:eastAsia="黑体" w:cs="黑体"/>
          <w:sz w:val="32"/>
          <w:szCs w:val="32"/>
          <w:lang w:val="en-US" w:eastAsia="zh-CN"/>
        </w:rPr>
        <w:t>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numPr>
          <w:ilvl w:val="0"/>
          <w:numId w:val="0"/>
        </w:numPr>
        <w:ind w:firstLine="640" w:firstLineChars="200"/>
        <w:rPr>
          <w:rFonts w:hint="default" w:ascii="仿宋_GB2312" w:hAnsi="黑体" w:eastAsia="仿宋_GB2312"/>
          <w:sz w:val="32"/>
          <w:szCs w:val="32"/>
          <w:lang w:val="en-US" w:eastAsia="zh-CN"/>
        </w:rPr>
      </w:pPr>
      <w:r>
        <w:rPr>
          <w:rFonts w:hint="eastAsia" w:ascii="仿宋_GB2312" w:hAnsi="黑体" w:eastAsia="仿宋_GB2312" w:cs="仿宋_GB2312"/>
          <w:sz w:val="32"/>
          <w:szCs w:val="32"/>
          <w:lang w:eastAsia="zh-CN"/>
        </w:rPr>
        <w:t>龙华区纪委监委</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1596</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%；经费拨款收入</w:t>
      </w:r>
      <w:r>
        <w:rPr>
          <w:rFonts w:hint="eastAsia" w:ascii="仿宋_GB2312" w:hAnsi="黑体" w:eastAsia="仿宋_GB2312" w:cs="仿宋_GB2312"/>
          <w:sz w:val="32"/>
          <w:szCs w:val="32"/>
          <w:lang w:val="en-US" w:eastAsia="zh-CN"/>
        </w:rPr>
        <w:t>1596</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%；政府性基金收入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%；专项收入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244.44</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1.2021年增加一个下属二级单位龙华区纪委监委机关信息中心，同时做新招录3名干部；2.2020年底</w:t>
      </w:r>
      <w:r>
        <w:rPr>
          <w:rFonts w:hint="eastAsia" w:ascii="仿宋_GB2312" w:hAnsi="黑体" w:eastAsia="仿宋_GB2312"/>
          <w:sz w:val="32"/>
          <w:szCs w:val="32"/>
        </w:rPr>
        <w:t>在职在编人员从</w:t>
      </w:r>
      <w:r>
        <w:rPr>
          <w:rFonts w:hint="eastAsia" w:ascii="仿宋_GB2312" w:hAnsi="黑体" w:eastAsia="仿宋_GB2312"/>
          <w:sz w:val="32"/>
          <w:szCs w:val="32"/>
          <w:lang w:val="en-US" w:eastAsia="zh-CN"/>
        </w:rPr>
        <w:t>2019年底</w:t>
      </w:r>
      <w:r>
        <w:rPr>
          <w:rFonts w:hint="eastAsia" w:ascii="仿宋_GB2312" w:hAnsi="黑体" w:eastAsia="仿宋_GB2312"/>
          <w:sz w:val="32"/>
          <w:szCs w:val="32"/>
        </w:rPr>
        <w:t>的</w:t>
      </w:r>
      <w:r>
        <w:rPr>
          <w:rFonts w:hint="eastAsia" w:ascii="仿宋_GB2312" w:hAnsi="黑体" w:eastAsia="仿宋_GB2312"/>
          <w:sz w:val="32"/>
          <w:szCs w:val="32"/>
          <w:lang w:val="en-US" w:eastAsia="zh-CN"/>
        </w:rPr>
        <w:t>36</w:t>
      </w:r>
      <w:r>
        <w:rPr>
          <w:rFonts w:hint="eastAsia" w:ascii="仿宋_GB2312" w:hAnsi="黑体" w:eastAsia="仿宋_GB2312"/>
          <w:sz w:val="32"/>
          <w:szCs w:val="32"/>
        </w:rPr>
        <w:t>人增加到</w:t>
      </w:r>
      <w:r>
        <w:rPr>
          <w:rFonts w:hint="eastAsia" w:ascii="仿宋_GB2312" w:hAnsi="黑体" w:eastAsia="仿宋_GB2312"/>
          <w:sz w:val="32"/>
          <w:szCs w:val="32"/>
          <w:lang w:val="en-US" w:eastAsia="zh-CN"/>
        </w:rPr>
        <w:t>50</w:t>
      </w:r>
      <w:r>
        <w:rPr>
          <w:rFonts w:hint="eastAsia" w:ascii="仿宋_GB2312" w:hAnsi="黑体" w:eastAsia="仿宋_GB2312"/>
          <w:sz w:val="32"/>
          <w:szCs w:val="32"/>
        </w:rPr>
        <w:t>人</w:t>
      </w:r>
      <w:r>
        <w:rPr>
          <w:rFonts w:hint="eastAsia" w:ascii="仿宋_GB2312" w:hAnsi="黑体" w:eastAsia="仿宋_GB2312"/>
          <w:sz w:val="32"/>
          <w:szCs w:val="32"/>
          <w:lang w:val="en-US" w:eastAsia="zh-CN"/>
        </w:rPr>
        <w:t>；3.龙华区纪委监委在有3辆公车空编的情况下，申请购买1辆执法执勤车的预算。</w:t>
      </w:r>
    </w:p>
    <w:p>
      <w:pPr>
        <w:numPr>
          <w:ilvl w:val="0"/>
          <w:numId w:val="7"/>
        </w:numPr>
        <w:ind w:left="0" w:leftChars="0" w:firstLine="640" w:firstLineChars="200"/>
        <w:rPr>
          <w:rFonts w:hint="default" w:ascii="仿宋_GB2312" w:hAnsi="黑体" w:eastAsia="仿宋_GB2312"/>
          <w:sz w:val="32"/>
          <w:szCs w:val="32"/>
          <w:lang w:val="en-US" w:eastAsia="zh-CN"/>
        </w:rPr>
      </w:pPr>
      <w:r>
        <w:rPr>
          <w:rFonts w:hint="eastAsia" w:ascii="黑体" w:hAnsi="黑体" w:eastAsia="黑体" w:cs="Times New Roman"/>
          <w:sz w:val="32"/>
          <w:shd w:val="clear" w:color="auto" w:fill="FFFFFF"/>
        </w:rPr>
        <w:t>关于</w:t>
      </w:r>
      <w:r>
        <w:rPr>
          <w:rFonts w:hint="eastAsia" w:ascii="黑体" w:hAnsi="黑体" w:eastAsia="黑体" w:cs="黑体"/>
          <w:sz w:val="32"/>
          <w:szCs w:val="32"/>
          <w:lang w:eastAsia="zh-CN"/>
        </w:rPr>
        <w:t>龙华区纪委监委</w:t>
      </w:r>
      <w:r>
        <w:rPr>
          <w:rFonts w:hint="eastAsia" w:ascii="黑体" w:hAnsi="黑体" w:eastAsia="黑体" w:cs="黑体"/>
          <w:sz w:val="32"/>
          <w:szCs w:val="32"/>
          <w:lang w:val="en-US" w:eastAsia="zh-CN"/>
        </w:rPr>
        <w:t>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numPr>
          <w:ilvl w:val="0"/>
          <w:numId w:val="0"/>
        </w:numPr>
        <w:ind w:firstLine="640" w:firstLineChars="200"/>
        <w:rPr>
          <w:rFonts w:hint="default" w:ascii="仿宋_GB2312" w:hAnsi="黑体" w:eastAsia="仿宋_GB2312"/>
          <w:sz w:val="32"/>
          <w:szCs w:val="32"/>
          <w:lang w:val="en-US" w:eastAsia="zh-CN"/>
        </w:rPr>
      </w:pPr>
      <w:r>
        <w:rPr>
          <w:rFonts w:hint="eastAsia" w:ascii="仿宋_GB2312" w:hAnsi="黑体" w:eastAsia="仿宋_GB2312" w:cs="仿宋_GB2312"/>
          <w:sz w:val="32"/>
          <w:szCs w:val="32"/>
          <w:lang w:eastAsia="zh-CN"/>
        </w:rPr>
        <w:t>龙华区纪委监委</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1596</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1190.02</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75</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405.98</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25</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244.44</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1.2021年增加一个下属二级单位龙华区纪委监委机关信息中心，同时做新招录3名干部；2.2020年底</w:t>
      </w:r>
      <w:r>
        <w:rPr>
          <w:rFonts w:hint="eastAsia" w:ascii="仿宋_GB2312" w:hAnsi="黑体" w:eastAsia="仿宋_GB2312"/>
          <w:sz w:val="32"/>
          <w:szCs w:val="32"/>
        </w:rPr>
        <w:t>在职在编人员从</w:t>
      </w:r>
      <w:r>
        <w:rPr>
          <w:rFonts w:hint="eastAsia" w:ascii="仿宋_GB2312" w:hAnsi="黑体" w:eastAsia="仿宋_GB2312"/>
          <w:sz w:val="32"/>
          <w:szCs w:val="32"/>
          <w:lang w:val="en-US" w:eastAsia="zh-CN"/>
        </w:rPr>
        <w:t>2019年底</w:t>
      </w:r>
      <w:r>
        <w:rPr>
          <w:rFonts w:hint="eastAsia" w:ascii="仿宋_GB2312" w:hAnsi="黑体" w:eastAsia="仿宋_GB2312"/>
          <w:sz w:val="32"/>
          <w:szCs w:val="32"/>
        </w:rPr>
        <w:t>的</w:t>
      </w:r>
      <w:r>
        <w:rPr>
          <w:rFonts w:hint="eastAsia" w:ascii="仿宋_GB2312" w:hAnsi="黑体" w:eastAsia="仿宋_GB2312"/>
          <w:sz w:val="32"/>
          <w:szCs w:val="32"/>
          <w:lang w:val="en-US" w:eastAsia="zh-CN"/>
        </w:rPr>
        <w:t>36</w:t>
      </w:r>
      <w:r>
        <w:rPr>
          <w:rFonts w:hint="eastAsia" w:ascii="仿宋_GB2312" w:hAnsi="黑体" w:eastAsia="仿宋_GB2312"/>
          <w:sz w:val="32"/>
          <w:szCs w:val="32"/>
        </w:rPr>
        <w:t>人增加到</w:t>
      </w:r>
      <w:r>
        <w:rPr>
          <w:rFonts w:hint="eastAsia" w:ascii="仿宋_GB2312" w:hAnsi="黑体" w:eastAsia="仿宋_GB2312"/>
          <w:sz w:val="32"/>
          <w:szCs w:val="32"/>
          <w:lang w:val="en-US" w:eastAsia="zh-CN"/>
        </w:rPr>
        <w:t>50</w:t>
      </w:r>
      <w:r>
        <w:rPr>
          <w:rFonts w:hint="eastAsia" w:ascii="仿宋_GB2312" w:hAnsi="黑体" w:eastAsia="仿宋_GB2312"/>
          <w:sz w:val="32"/>
          <w:szCs w:val="32"/>
        </w:rPr>
        <w:t>人</w:t>
      </w:r>
      <w:r>
        <w:rPr>
          <w:rFonts w:hint="eastAsia" w:ascii="仿宋_GB2312" w:hAnsi="黑体" w:eastAsia="仿宋_GB2312"/>
          <w:sz w:val="32"/>
          <w:szCs w:val="32"/>
          <w:lang w:val="en-US" w:eastAsia="zh-CN"/>
        </w:rPr>
        <w:t>；3.龙华区纪委监委在有3辆公车空编的情况下，申请购买1辆执法执勤车的预算。</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龙华区纪委监委</w:t>
      </w:r>
      <w:r>
        <w:rPr>
          <w:rFonts w:hint="eastAsia" w:ascii="仿宋_GB2312" w:hAnsi="黑体" w:eastAsia="仿宋_GB2312" w:cs="仿宋_GB2312"/>
          <w:sz w:val="32"/>
          <w:szCs w:val="32"/>
        </w:rPr>
        <w:t>本级</w:t>
      </w:r>
      <w:r>
        <w:rPr>
          <w:rFonts w:hint="eastAsia" w:ascii="仿宋_GB2312" w:hAnsi="黑体" w:eastAsia="仿宋_GB2312" w:cs="仿宋_GB2312"/>
          <w:sz w:val="32"/>
          <w:szCs w:val="32"/>
          <w:lang w:eastAsia="zh-CN"/>
        </w:rPr>
        <w:t>和龙华区纪委监委机关信息中心</w:t>
      </w:r>
      <w:r>
        <w:rPr>
          <w:rFonts w:hint="eastAsia" w:ascii="仿宋_GB2312" w:hAnsi="黑体" w:eastAsia="仿宋_GB2312" w:cs="仿宋_GB2312"/>
          <w:sz w:val="32"/>
          <w:szCs w:val="32"/>
        </w:rPr>
        <w:t>的机关运行经费预算</w:t>
      </w:r>
      <w:r>
        <w:rPr>
          <w:rFonts w:hint="eastAsia" w:ascii="仿宋_GB2312" w:hAnsi="黑体" w:eastAsia="仿宋_GB2312" w:cs="仿宋_GB2312"/>
          <w:sz w:val="32"/>
          <w:szCs w:val="32"/>
          <w:lang w:val="en-US" w:eastAsia="zh-CN"/>
        </w:rPr>
        <w:t>137.35</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龙华区纪委监委</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121.4</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lang w:val="en-US" w:eastAsia="zh-CN"/>
        </w:rPr>
        <w:t>121.4</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numPr>
          <w:ilvl w:val="0"/>
          <w:numId w:val="6"/>
        </w:numPr>
        <w:ind w:left="0" w:leftChars="0" w:firstLine="640" w:firstLineChars="200"/>
        <w:rPr>
          <w:rFonts w:hint="eastAsia" w:ascii="楷体" w:hAnsi="楷体" w:eastAsia="楷体"/>
          <w:sz w:val="32"/>
          <w:szCs w:val="32"/>
        </w:rPr>
      </w:pPr>
      <w:r>
        <w:rPr>
          <w:rFonts w:hint="eastAsia" w:ascii="楷体" w:hAnsi="楷体" w:eastAsia="楷体"/>
          <w:sz w:val="32"/>
          <w:szCs w:val="32"/>
        </w:rPr>
        <w:t>国有资产占有使用情况</w:t>
      </w:r>
    </w:p>
    <w:p>
      <w:pPr>
        <w:numPr>
          <w:ilvl w:val="0"/>
          <w:numId w:val="0"/>
        </w:num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年12月31日，</w:t>
      </w:r>
      <w:r>
        <w:rPr>
          <w:rFonts w:hint="eastAsia" w:ascii="仿宋_GB2312" w:hAnsi="黑体" w:eastAsia="仿宋_GB2312" w:cs="仿宋_GB2312"/>
          <w:sz w:val="32"/>
          <w:szCs w:val="32"/>
          <w:lang w:eastAsia="zh-CN"/>
        </w:rPr>
        <w:t>龙华区纪委监委</w:t>
      </w:r>
      <w:r>
        <w:rPr>
          <w:rFonts w:hint="eastAsia" w:ascii="仿宋_GB2312" w:hAnsi="黑体" w:eastAsia="仿宋_GB2312" w:cs="仿宋_GB2312"/>
          <w:sz w:val="32"/>
          <w:szCs w:val="32"/>
        </w:rPr>
        <w:t>本级及下属各预算单位共有车辆</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numPr>
          <w:ilvl w:val="0"/>
          <w:numId w:val="6"/>
        </w:numPr>
        <w:ind w:left="0" w:leftChars="0" w:firstLine="640" w:firstLineChars="200"/>
        <w:rPr>
          <w:rFonts w:hint="eastAsia" w:ascii="楷体" w:hAnsi="楷体" w:eastAsia="楷体"/>
          <w:sz w:val="32"/>
          <w:szCs w:val="32"/>
        </w:rPr>
      </w:pPr>
      <w:r>
        <w:rPr>
          <w:rFonts w:hint="eastAsia" w:ascii="楷体" w:hAnsi="楷体" w:eastAsia="楷体"/>
          <w:sz w:val="32"/>
          <w:szCs w:val="32"/>
        </w:rPr>
        <w:t>绩效目标设置情况</w:t>
      </w:r>
    </w:p>
    <w:p>
      <w:pPr>
        <w:numPr>
          <w:ilvl w:val="0"/>
          <w:numId w:val="0"/>
        </w:num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龙华区纪委监委</w:t>
      </w:r>
      <w:r>
        <w:rPr>
          <w:rFonts w:hint="eastAsia" w:ascii="仿宋_GB2312" w:hAnsi="黑体" w:eastAsia="仿宋_GB2312" w:cs="仿宋_GB2312"/>
          <w:sz w:val="32"/>
          <w:szCs w:val="32"/>
          <w:lang w:val="en-US" w:eastAsia="zh-CN"/>
        </w:rPr>
        <w:t>29</w:t>
      </w:r>
      <w:bookmarkStart w:id="0" w:name="_GoBack"/>
      <w:bookmarkEnd w:id="0"/>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1596</w:t>
      </w:r>
      <w:r>
        <w:rPr>
          <w:rFonts w:hint="eastAsia" w:ascii="仿宋_GB2312" w:hAnsi="黑体" w:eastAsia="仿宋_GB2312"/>
          <w:sz w:val="32"/>
          <w:szCs w:val="32"/>
        </w:rPr>
        <w:t>万元、政府性基金</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0CA0EC"/>
    <w:multiLevelType w:val="singleLevel"/>
    <w:tmpl w:val="DF0CA0EC"/>
    <w:lvl w:ilvl="0" w:tentative="0">
      <w:start w:val="2"/>
      <w:numFmt w:val="chineseCounting"/>
      <w:suff w:val="nothing"/>
      <w:lvlText w:val="（%1）"/>
      <w:lvlJc w:val="left"/>
      <w:rPr>
        <w:rFonts w:hint="eastAsia"/>
      </w:rPr>
    </w:lvl>
  </w:abstractNum>
  <w:abstractNum w:abstractNumId="1">
    <w:nsid w:val="F3BF1640"/>
    <w:multiLevelType w:val="singleLevel"/>
    <w:tmpl w:val="F3BF1640"/>
    <w:lvl w:ilvl="0" w:tentative="0">
      <w:start w:val="1"/>
      <w:numFmt w:val="chineseCounting"/>
      <w:suff w:val="nothing"/>
      <w:lvlText w:val="%1、"/>
      <w:lvlJc w:val="left"/>
      <w:rPr>
        <w:rFonts w:hint="eastAsia"/>
      </w:rPr>
    </w:lvl>
  </w:abstractNum>
  <w:abstractNum w:abstractNumId="2">
    <w:nsid w:val="FEEC84C2"/>
    <w:multiLevelType w:val="singleLevel"/>
    <w:tmpl w:val="FEEC84C2"/>
    <w:lvl w:ilvl="0" w:tentative="0">
      <w:start w:val="7"/>
      <w:numFmt w:val="chineseCounting"/>
      <w:suff w:val="nothing"/>
      <w:lvlText w:val="%1、"/>
      <w:lvlJc w:val="left"/>
      <w:rPr>
        <w:rFonts w:hint="eastAsia"/>
      </w:rPr>
    </w:lvl>
  </w:abstractNum>
  <w:abstractNum w:abstractNumId="3">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5"/>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368"/>
    <w:rsid w:val="000F27DF"/>
    <w:rsid w:val="00253D32"/>
    <w:rsid w:val="00261D1E"/>
    <w:rsid w:val="0037296B"/>
    <w:rsid w:val="00431F3C"/>
    <w:rsid w:val="006C151C"/>
    <w:rsid w:val="007E7E59"/>
    <w:rsid w:val="00801665"/>
    <w:rsid w:val="008F4C29"/>
    <w:rsid w:val="009E2368"/>
    <w:rsid w:val="009E4F39"/>
    <w:rsid w:val="00AC6D88"/>
    <w:rsid w:val="00AF2206"/>
    <w:rsid w:val="00B25CCE"/>
    <w:rsid w:val="00BB050B"/>
    <w:rsid w:val="00DA5F1A"/>
    <w:rsid w:val="00ED1451"/>
    <w:rsid w:val="00F95F37"/>
    <w:rsid w:val="05CF76C8"/>
    <w:rsid w:val="0F375D58"/>
    <w:rsid w:val="1C7F175E"/>
    <w:rsid w:val="2155091D"/>
    <w:rsid w:val="40CE3973"/>
    <w:rsid w:val="4897599A"/>
    <w:rsid w:val="516F5345"/>
    <w:rsid w:val="58610F98"/>
    <w:rsid w:val="60583003"/>
    <w:rsid w:val="703B7AF1"/>
    <w:rsid w:val="7B3F7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 w:type="character" w:customStyle="1" w:styleId="7">
    <w:name w:val="页眉 Char"/>
    <w:basedOn w:val="5"/>
    <w:link w:val="3"/>
    <w:semiHidden/>
    <w:qFormat/>
    <w:uiPriority w:val="99"/>
    <w:rPr>
      <w:rFonts w:ascii="Calibri" w:hAnsi="Calibri" w:eastAsia="宋体" w:cs="黑体"/>
      <w:sz w:val="18"/>
      <w:szCs w:val="18"/>
    </w:rPr>
  </w:style>
  <w:style w:type="character" w:customStyle="1" w:styleId="8">
    <w:name w:val="页脚 Char"/>
    <w:basedOn w:val="5"/>
    <w:link w:val="2"/>
    <w:semiHidden/>
    <w:qFormat/>
    <w:uiPriority w:val="99"/>
    <w:rPr>
      <w:rFonts w:ascii="Calibri" w:hAnsi="Calibri" w:eastAsia="宋体" w:cs="黑体"/>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631</Words>
  <Characters>3598</Characters>
  <Lines>29</Lines>
  <Paragraphs>8</Paragraphs>
  <TotalTime>38</TotalTime>
  <ScaleCrop>false</ScaleCrop>
  <LinksUpToDate>false</LinksUpToDate>
  <CharactersWithSpaces>4221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2021-03-25T08:03:00Z</dcterms:created>
  <dc:creator>AutoBVT</dc:creator>
  <cp:lastModifiedBy>user</cp:lastModifiedBy>
  <dcterms:modified xsi:type="dcterms:W3CDTF">2021-03-31T09:09:46Z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